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291B3C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1B3C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291B3C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1B3C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291B3C">
        <w:rPr>
          <w:rFonts w:ascii="PT Astra Serif" w:hAnsi="PT Astra Serif" w:cs="Times New Roman"/>
          <w:b/>
          <w:bCs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7B6911" w:rsidRPr="00291B3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Start w:id="0" w:name="_Hlk157083609"/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(</w:t>
      </w:r>
      <w:r w:rsidR="00710342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E145E7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E145E7">
        <w:rPr>
          <w:rFonts w:ascii="PT Astra Serif" w:hAnsi="PT Astra Serif" w:cs="Times New Roman"/>
          <w:b/>
          <w:bCs/>
          <w:sz w:val="28"/>
          <w:szCs w:val="28"/>
        </w:rPr>
        <w:t>12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.2023-</w:t>
      </w:r>
      <w:r w:rsidR="00E145E7">
        <w:rPr>
          <w:rFonts w:ascii="PT Astra Serif" w:hAnsi="PT Astra Serif" w:cs="Times New Roman"/>
          <w:b/>
          <w:bCs/>
          <w:sz w:val="28"/>
          <w:szCs w:val="28"/>
        </w:rPr>
        <w:t>12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E145E7">
        <w:rPr>
          <w:rFonts w:ascii="PT Astra Serif" w:hAnsi="PT Astra Serif" w:cs="Times New Roman"/>
          <w:b/>
          <w:bCs/>
          <w:sz w:val="28"/>
          <w:szCs w:val="28"/>
        </w:rPr>
        <w:t>01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E145E7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)</w:t>
      </w:r>
      <w:bookmarkEnd w:id="0"/>
    </w:p>
    <w:p w:rsidR="006955F1" w:rsidRPr="00291B3C" w:rsidRDefault="006955F1" w:rsidP="00291B3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E514DD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E514DD" w:rsidRDefault="006955F1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Hlk157083634"/>
      <w:bookmarkStart w:id="2" w:name="_Hlk157085480"/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E145E7" w:rsidRPr="00E145E7">
        <w:rPr>
          <w:rFonts w:ascii="PT Astra Serif" w:eastAsia="Times New Roman" w:hAnsi="PT Astra Serif" w:cs="Times New Roman"/>
          <w:sz w:val="28"/>
          <w:szCs w:val="28"/>
          <w:lang w:eastAsia="ru-RU"/>
        </w:rPr>
        <w:t>14 декабря 2023 года по 12 января 2024 года</w:t>
      </w:r>
      <w:bookmarkEnd w:id="1"/>
      <w:r w:rsidR="00E145E7" w:rsidRPr="00E145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End w:id="2"/>
      <w:r w:rsidR="00796AB3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E514D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E514D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Style w:val="a9"/>
        <w:tblW w:w="10207" w:type="dxa"/>
        <w:tblInd w:w="-431" w:type="dxa"/>
        <w:tblLook w:val="04A0" w:firstRow="1" w:lastRow="0" w:firstColumn="1" w:lastColumn="0" w:noHBand="0" w:noVBand="1"/>
      </w:tblPr>
      <w:tblGrid>
        <w:gridCol w:w="478"/>
        <w:gridCol w:w="7200"/>
        <w:gridCol w:w="2529"/>
      </w:tblGrid>
      <w:tr w:rsidR="000558E6" w:rsidRPr="00291B3C" w:rsidTr="00E145E7">
        <w:tc>
          <w:tcPr>
            <w:tcW w:w="478" w:type="dxa"/>
          </w:tcPr>
          <w:p w:rsidR="000558E6" w:rsidRPr="00E514DD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514DD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200" w:type="dxa"/>
          </w:tcPr>
          <w:p w:rsidR="000558E6" w:rsidRPr="00E514DD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514DD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 получателя</w:t>
            </w:r>
          </w:p>
        </w:tc>
        <w:tc>
          <w:tcPr>
            <w:tcW w:w="2529" w:type="dxa"/>
          </w:tcPr>
          <w:p w:rsidR="000558E6" w:rsidRPr="00E514DD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514DD">
              <w:rPr>
                <w:rFonts w:ascii="PT Astra Serif" w:hAnsi="PT Astra Serif" w:cs="Times New Roman"/>
                <w:b/>
                <w:sz w:val="26"/>
                <w:szCs w:val="26"/>
              </w:rPr>
              <w:t>ИНН</w:t>
            </w:r>
          </w:p>
        </w:tc>
      </w:tr>
      <w:tr w:rsidR="00E145E7" w:rsidRPr="00291B3C" w:rsidTr="00E145E7">
        <w:tc>
          <w:tcPr>
            <w:tcW w:w="478" w:type="dxa"/>
          </w:tcPr>
          <w:p w:rsidR="00E145E7" w:rsidRPr="00E514DD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ИП глава КФХ Афонина Инга Владимировна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641200264082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Pr="00E514DD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ОАО "Сельхозтехника"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6424001249</w:t>
            </w:r>
          </w:p>
        </w:tc>
      </w:tr>
      <w:tr w:rsidR="00E145E7" w:rsidRPr="00291B3C" w:rsidTr="00E145E7">
        <w:tc>
          <w:tcPr>
            <w:tcW w:w="478" w:type="dxa"/>
          </w:tcPr>
          <w:p w:rsidR="00E145E7" w:rsidRPr="00E514DD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"Родина"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6424003045</w:t>
            </w:r>
          </w:p>
        </w:tc>
      </w:tr>
      <w:tr w:rsidR="00E145E7" w:rsidRPr="00291B3C" w:rsidTr="00E145E7">
        <w:tc>
          <w:tcPr>
            <w:tcW w:w="478" w:type="dxa"/>
          </w:tcPr>
          <w:p w:rsidR="00E145E7" w:rsidRPr="00E514DD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"Березовское"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6449038040</w:t>
            </w:r>
          </w:p>
        </w:tc>
      </w:tr>
      <w:tr w:rsidR="00E145E7" w:rsidRPr="00291B3C" w:rsidTr="00E145E7">
        <w:tc>
          <w:tcPr>
            <w:tcW w:w="478" w:type="dxa"/>
          </w:tcPr>
          <w:p w:rsidR="00E145E7" w:rsidRPr="00E514DD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"Земледелец Поволжья"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6454104330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"Воскресенское"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6449057116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СадКо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6417970130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"Октябрьское"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6424002517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"Осень"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6423234410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 xml:space="preserve">ИП глава КФХ Исмаилов Мурад 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Махмаризаевич</w:t>
            </w:r>
            <w:proofErr w:type="spellEnd"/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641800828622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Агропродукт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6445011583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"Передвижная механизированная колонна № 18"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6410972353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ИП глава КФХ Глухов Юрий Викторович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644000908088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"Степное"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6415903032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"Белопольское"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6433000996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РегионПромПродукт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6454057030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ФХ "Урожай"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6402002016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Аверо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6453063610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СПК СХА "Дружба"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6404001000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 xml:space="preserve">ИП глава КФХ 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Меняйло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643300073060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"Озерки"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6415903018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"Агрофирма "Рубеж"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6445005149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36763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ЗАО "Пушкинское"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6433002619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36763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ИП глава КФХ Лапшин Сергей Анатольевич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641202101573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36763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"Саратовский завод сушеных овощей"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6417000639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E145E7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36763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Урусово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6415005053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367638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"СХП "Элита-С"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6441017344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367638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"Клин-2002"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6453063730</w:t>
            </w:r>
          </w:p>
        </w:tc>
      </w:tr>
      <w:tr w:rsidR="00E145E7" w:rsidRPr="00291B3C" w:rsidTr="00BE6ED7">
        <w:tc>
          <w:tcPr>
            <w:tcW w:w="478" w:type="dxa"/>
          </w:tcPr>
          <w:p w:rsidR="00E145E7" w:rsidRDefault="00367638" w:rsidP="00E145E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200" w:type="dxa"/>
          </w:tcPr>
          <w:p w:rsidR="00E145E7" w:rsidRPr="00BB6E0F" w:rsidRDefault="00E145E7" w:rsidP="00E145E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"Придорожный"</w:t>
            </w:r>
          </w:p>
        </w:tc>
        <w:tc>
          <w:tcPr>
            <w:tcW w:w="2529" w:type="dxa"/>
            <w:vAlign w:val="center"/>
          </w:tcPr>
          <w:p w:rsidR="00E145E7" w:rsidRPr="00BB6E0F" w:rsidRDefault="00E145E7" w:rsidP="00E145E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6417000910</w:t>
            </w:r>
          </w:p>
        </w:tc>
      </w:tr>
      <w:tr w:rsidR="005F29A4" w:rsidRPr="00291B3C" w:rsidTr="00BE6ED7">
        <w:tc>
          <w:tcPr>
            <w:tcW w:w="478" w:type="dxa"/>
          </w:tcPr>
          <w:p w:rsidR="005F29A4" w:rsidRDefault="00367638" w:rsidP="005F29A4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200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"Агрос"</w:t>
            </w:r>
          </w:p>
        </w:tc>
        <w:tc>
          <w:tcPr>
            <w:tcW w:w="2529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6435010566</w:t>
            </w:r>
          </w:p>
        </w:tc>
      </w:tr>
      <w:tr w:rsidR="005F29A4" w:rsidRPr="00291B3C" w:rsidTr="00BE6ED7">
        <w:tc>
          <w:tcPr>
            <w:tcW w:w="478" w:type="dxa"/>
          </w:tcPr>
          <w:p w:rsidR="005F29A4" w:rsidRDefault="00367638" w:rsidP="005F29A4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200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Ромашовка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6435010157</w:t>
            </w:r>
          </w:p>
        </w:tc>
      </w:tr>
      <w:tr w:rsidR="005F29A4" w:rsidRPr="00291B3C" w:rsidTr="00BE6ED7">
        <w:tc>
          <w:tcPr>
            <w:tcW w:w="478" w:type="dxa"/>
          </w:tcPr>
          <w:p w:rsidR="005F29A4" w:rsidRDefault="00367638" w:rsidP="005F29A4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200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СПК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6415001884</w:t>
            </w:r>
          </w:p>
        </w:tc>
      </w:tr>
      <w:tr w:rsidR="005F29A4" w:rsidRPr="00291B3C" w:rsidTr="00BE6ED7">
        <w:tc>
          <w:tcPr>
            <w:tcW w:w="478" w:type="dxa"/>
          </w:tcPr>
          <w:p w:rsidR="005F29A4" w:rsidRDefault="00367638" w:rsidP="005F29A4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200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"Согласие"</w:t>
            </w:r>
          </w:p>
        </w:tc>
        <w:tc>
          <w:tcPr>
            <w:tcW w:w="2529" w:type="dxa"/>
            <w:vAlign w:val="center"/>
          </w:tcPr>
          <w:p w:rsidR="005F29A4" w:rsidRPr="00BB6E0F" w:rsidRDefault="005F29A4" w:rsidP="005F29A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6412000709</w:t>
            </w:r>
          </w:p>
        </w:tc>
      </w:tr>
      <w:tr w:rsidR="00C36BEF" w:rsidRPr="00291B3C" w:rsidTr="00BE6ED7">
        <w:tc>
          <w:tcPr>
            <w:tcW w:w="478" w:type="dxa"/>
          </w:tcPr>
          <w:p w:rsidR="00C36BEF" w:rsidRDefault="00C36BEF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200" w:type="dxa"/>
            <w:vAlign w:val="center"/>
          </w:tcPr>
          <w:p w:rsidR="00C36BEF" w:rsidRPr="00BB6E0F" w:rsidRDefault="00C36BEF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36BEF">
              <w:rPr>
                <w:rFonts w:ascii="PT Astra Serif" w:hAnsi="PT Astra Serif" w:cs="Calibri"/>
                <w:color w:val="000000"/>
                <w:sz w:val="24"/>
                <w:szCs w:val="24"/>
              </w:rPr>
              <w:t>ИП глава КФХ Ермолаев Владимир Николаевич</w:t>
            </w:r>
          </w:p>
        </w:tc>
        <w:tc>
          <w:tcPr>
            <w:tcW w:w="2529" w:type="dxa"/>
            <w:vAlign w:val="center"/>
          </w:tcPr>
          <w:p w:rsidR="00C36BEF" w:rsidRPr="00BB6E0F" w:rsidRDefault="00C36BEF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36BEF">
              <w:rPr>
                <w:rFonts w:ascii="PT Astra Serif" w:hAnsi="PT Astra Serif" w:cs="Calibri"/>
                <w:color w:val="000000"/>
                <w:sz w:val="24"/>
                <w:szCs w:val="24"/>
              </w:rPr>
              <w:t>644600039834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Клевенское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6424003278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Шойкин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Асхат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Сагидуллаевич</w:t>
            </w:r>
            <w:proofErr w:type="spellEnd"/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342900802597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РусАгроСелект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3"</w:t>
            </w:r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6415006385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ИП глава КФХ Саитов Алексей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643301889736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Проагротех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6454098407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C36BEF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"Грачевка"</w:t>
            </w:r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6440024317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ИП глава КФХ Увалов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Мурадим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Хадирович</w:t>
            </w:r>
            <w:proofErr w:type="spellEnd"/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342900259701</w:t>
            </w:r>
          </w:p>
        </w:tc>
      </w:tr>
      <w:tr w:rsidR="00367638" w:rsidRPr="00291B3C" w:rsidTr="00BE6ED7">
        <w:tc>
          <w:tcPr>
            <w:tcW w:w="478" w:type="dxa"/>
          </w:tcPr>
          <w:p w:rsidR="00367638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0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ООО "Наше дело" </w:t>
            </w:r>
          </w:p>
        </w:tc>
        <w:tc>
          <w:tcPr>
            <w:tcW w:w="2529" w:type="dxa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6449042286</w:t>
            </w:r>
          </w:p>
        </w:tc>
      </w:tr>
      <w:tr w:rsidR="00BE6ED7" w:rsidRPr="00291B3C" w:rsidTr="00BE6ED7">
        <w:tc>
          <w:tcPr>
            <w:tcW w:w="478" w:type="dxa"/>
          </w:tcPr>
          <w:p w:rsidR="00BE6ED7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«Гис-Агро Балаково»</w:t>
            </w:r>
          </w:p>
        </w:tc>
        <w:tc>
          <w:tcPr>
            <w:tcW w:w="2529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6439056219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СПК «Заря»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6418003167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СПК им. Панфилова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6444009060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СХА «Новые Выселки»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6415001122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ООО»Компания</w:t>
            </w:r>
            <w:proofErr w:type="spellEnd"/>
            <w:proofErr w:type="gramEnd"/>
            <w:r w:rsidRPr="00BB6E0F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БиоТон</w:t>
            </w:r>
            <w:proofErr w:type="spellEnd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6367044243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«Орион-1»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6434912385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«Урочище Агро»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644401009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C36BE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«Ростовская зерновая компания «Ресурс»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6148003452</w:t>
            </w:r>
          </w:p>
        </w:tc>
      </w:tr>
      <w:tr w:rsidR="00BB6E0F" w:rsidRPr="00291B3C" w:rsidTr="00BE6ED7">
        <w:tc>
          <w:tcPr>
            <w:tcW w:w="478" w:type="dxa"/>
          </w:tcPr>
          <w:p w:rsidR="00BB6E0F" w:rsidRDefault="00BB6E0F" w:rsidP="00BB6E0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="00C36BE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0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РосТок</w:t>
            </w:r>
            <w:proofErr w:type="spellEnd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529" w:type="dxa"/>
          </w:tcPr>
          <w:p w:rsidR="00BB6E0F" w:rsidRPr="00BB6E0F" w:rsidRDefault="00BB6E0F" w:rsidP="00BB6E0F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6414003688</w:t>
            </w:r>
          </w:p>
        </w:tc>
      </w:tr>
    </w:tbl>
    <w:p w:rsidR="00994388" w:rsidRPr="00291B3C" w:rsidRDefault="00994388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595599" w:rsidRPr="00E514DD" w:rsidRDefault="00595599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207" w:type="dxa"/>
        <w:tblInd w:w="-431" w:type="dxa"/>
        <w:tblLook w:val="04A0" w:firstRow="1" w:lastRow="0" w:firstColumn="1" w:lastColumn="0" w:noHBand="0" w:noVBand="1"/>
      </w:tblPr>
      <w:tblGrid>
        <w:gridCol w:w="481"/>
        <w:gridCol w:w="2203"/>
        <w:gridCol w:w="1416"/>
        <w:gridCol w:w="6107"/>
      </w:tblGrid>
      <w:tr w:rsidR="00595599" w:rsidTr="00BB6E0F">
        <w:tc>
          <w:tcPr>
            <w:tcW w:w="481" w:type="dxa"/>
          </w:tcPr>
          <w:p w:rsidR="00595599" w:rsidRPr="00595599" w:rsidRDefault="00595599" w:rsidP="00595599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0" w:type="dxa"/>
          </w:tcPr>
          <w:p w:rsidR="00595599" w:rsidRPr="00595599" w:rsidRDefault="00595599" w:rsidP="00595599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559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316" w:type="dxa"/>
          </w:tcPr>
          <w:p w:rsidR="00595599" w:rsidRPr="00595599" w:rsidRDefault="00595599" w:rsidP="00595599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5599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200" w:type="dxa"/>
          </w:tcPr>
          <w:p w:rsidR="00595599" w:rsidRPr="00595599" w:rsidRDefault="00595599" w:rsidP="0059559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6ED7" w:rsidRPr="00BB6E0F" w:rsidRDefault="00BE6ED7" w:rsidP="00BE6ED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«Родина»</w:t>
            </w:r>
          </w:p>
        </w:tc>
        <w:tc>
          <w:tcPr>
            <w:tcW w:w="1316" w:type="dxa"/>
            <w:vAlign w:val="center"/>
          </w:tcPr>
          <w:p w:rsidR="00BE6ED7" w:rsidRPr="00BB6E0F" w:rsidRDefault="00BE6ED7" w:rsidP="00BE6ED7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6424003045</w:t>
            </w:r>
          </w:p>
        </w:tc>
        <w:tc>
          <w:tcPr>
            <w:tcW w:w="6200" w:type="dxa"/>
          </w:tcPr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 w:rsidR="008920B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«Гис-Агро Балаково»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6439056219</w:t>
            </w:r>
          </w:p>
        </w:tc>
        <w:tc>
          <w:tcPr>
            <w:tcW w:w="6200" w:type="dxa"/>
          </w:tcPr>
          <w:p w:rsidR="00BE6ED7" w:rsidRPr="00710342" w:rsidRDefault="00084869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</w:t>
            </w:r>
            <w:r w:rsidRPr="0008486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есоответствие представленных участником отбора документов требованиям, установленным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BE6ED7"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част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</w:t>
            </w:r>
            <w:r w:rsidR="00BE6ED7"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  <w:r w:rsidR="00BE6ED7"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СПК «Заря»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6418003167</w:t>
            </w:r>
          </w:p>
        </w:tc>
        <w:tc>
          <w:tcPr>
            <w:tcW w:w="6200" w:type="dxa"/>
          </w:tcPr>
          <w:p w:rsidR="00BE6ED7" w:rsidRPr="00710342" w:rsidRDefault="00084869" w:rsidP="00BE6ED7">
            <w:pPr>
              <w:rPr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</w:t>
            </w:r>
            <w:r w:rsidRPr="0008486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есоответствие участник</w:t>
            </w:r>
            <w:r w:rsidR="00964E1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Pr="0008486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отбора </w:t>
            </w:r>
            <w:bookmarkStart w:id="3" w:name="_GoBack"/>
            <w:bookmarkEnd w:id="3"/>
            <w:r w:rsidRPr="0008486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требованиям, установленным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част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СПК им. Панфилова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6444009060</w:t>
            </w:r>
          </w:p>
        </w:tc>
        <w:tc>
          <w:tcPr>
            <w:tcW w:w="6200" w:type="dxa"/>
          </w:tcPr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 w:rsidR="008920B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СХА «Новые Выселки»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6415001122</w:t>
            </w:r>
          </w:p>
        </w:tc>
        <w:tc>
          <w:tcPr>
            <w:tcW w:w="6200" w:type="dxa"/>
          </w:tcPr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Pr="00710342" w:rsidRDefault="00BE6ED7" w:rsidP="00BE6ED7">
            <w:pPr>
              <w:rPr>
                <w:sz w:val="24"/>
                <w:szCs w:val="24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 w:rsidR="008920B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ООО»Компания</w:t>
            </w:r>
            <w:proofErr w:type="spellEnd"/>
            <w:proofErr w:type="gramEnd"/>
            <w:r w:rsidRPr="00BB6E0F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БиоТон</w:t>
            </w:r>
            <w:proofErr w:type="spellEnd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6367044243</w:t>
            </w:r>
          </w:p>
        </w:tc>
        <w:tc>
          <w:tcPr>
            <w:tcW w:w="6200" w:type="dxa"/>
          </w:tcPr>
          <w:p w:rsidR="008920B5" w:rsidRPr="00710342" w:rsidRDefault="008920B5" w:rsidP="008920B5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Pr="00B43177" w:rsidRDefault="008920B5" w:rsidP="008920B5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«Орион-1»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6434912385</w:t>
            </w:r>
          </w:p>
        </w:tc>
        <w:tc>
          <w:tcPr>
            <w:tcW w:w="6200" w:type="dxa"/>
          </w:tcPr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Default="00BE6ED7" w:rsidP="00BE6ED7"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 w:rsidR="008920B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«Урочище Агро»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644401009</w:t>
            </w:r>
          </w:p>
        </w:tc>
        <w:tc>
          <w:tcPr>
            <w:tcW w:w="6200" w:type="dxa"/>
          </w:tcPr>
          <w:p w:rsidR="008920B5" w:rsidRPr="00710342" w:rsidRDefault="008920B5" w:rsidP="008920B5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Pr="00B43177" w:rsidRDefault="008920B5" w:rsidP="008920B5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«Ростовская зерновая компания «Ресурс»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6148003452</w:t>
            </w:r>
          </w:p>
        </w:tc>
        <w:tc>
          <w:tcPr>
            <w:tcW w:w="6200" w:type="dxa"/>
          </w:tcPr>
          <w:p w:rsidR="00BE6ED7" w:rsidRPr="00710342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Default="00BE6ED7" w:rsidP="00BE6ED7"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 w:rsidR="008920B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  <w:tr w:rsidR="00BE6ED7" w:rsidTr="00BB6E0F">
        <w:tc>
          <w:tcPr>
            <w:tcW w:w="481" w:type="dxa"/>
          </w:tcPr>
          <w:p w:rsidR="00BE6ED7" w:rsidRPr="00BB6E0F" w:rsidRDefault="00BE6ED7" w:rsidP="00BE6ED7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</w:tcPr>
          <w:p w:rsidR="00BE6ED7" w:rsidRPr="00BB6E0F" w:rsidRDefault="00BE6ED7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РосТок</w:t>
            </w:r>
            <w:proofErr w:type="spellEnd"/>
            <w:r w:rsidRPr="00BB6E0F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BE6ED7" w:rsidRPr="00BB6E0F" w:rsidRDefault="00CB22C1" w:rsidP="00BE6ED7">
            <w:pPr>
              <w:tabs>
                <w:tab w:val="left" w:pos="694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6E0F">
              <w:rPr>
                <w:rFonts w:ascii="PT Astra Serif" w:hAnsi="PT Astra Serif" w:cs="Times New Roman"/>
                <w:sz w:val="24"/>
                <w:szCs w:val="24"/>
              </w:rPr>
              <w:t>6414003688</w:t>
            </w:r>
          </w:p>
        </w:tc>
        <w:tc>
          <w:tcPr>
            <w:tcW w:w="6200" w:type="dxa"/>
          </w:tcPr>
          <w:p w:rsidR="008920B5" w:rsidRPr="00710342" w:rsidRDefault="008920B5" w:rsidP="008920B5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Отсутствие бюджетных ассигнований, лимитов бюджетных обязательств и предельных объемов финансирования </w:t>
            </w:r>
          </w:p>
          <w:p w:rsidR="00BE6ED7" w:rsidRPr="00B43177" w:rsidRDefault="008920B5" w:rsidP="008920B5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(часть 1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7103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объявления о проведения отбора)</w:t>
            </w:r>
          </w:p>
        </w:tc>
      </w:tr>
    </w:tbl>
    <w:p w:rsidR="00796AB3" w:rsidRPr="00E514DD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869" w:rsidRDefault="00084869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Наименование заявителя, в отношении которого принято решение 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E514DD" w:rsidRPr="00E514DD" w:rsidRDefault="00E514DD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208" w:type="dxa"/>
        <w:tblInd w:w="-431" w:type="dxa"/>
        <w:tblLook w:val="04A0" w:firstRow="1" w:lastRow="0" w:firstColumn="1" w:lastColumn="0" w:noHBand="0" w:noVBand="1"/>
      </w:tblPr>
      <w:tblGrid>
        <w:gridCol w:w="476"/>
        <w:gridCol w:w="5914"/>
        <w:gridCol w:w="1979"/>
        <w:gridCol w:w="1839"/>
      </w:tblGrid>
      <w:tr w:rsidR="00564766" w:rsidRPr="00291B3C" w:rsidTr="004F108B">
        <w:tc>
          <w:tcPr>
            <w:tcW w:w="476" w:type="dxa"/>
          </w:tcPr>
          <w:p w:rsidR="00564766" w:rsidRPr="00291B3C" w:rsidRDefault="00564766" w:rsidP="00BE6ED7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4" w:type="dxa"/>
          </w:tcPr>
          <w:p w:rsidR="00564766" w:rsidRPr="00291B3C" w:rsidRDefault="00564766" w:rsidP="00BE6ED7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979" w:type="dxa"/>
          </w:tcPr>
          <w:p w:rsidR="00564766" w:rsidRPr="00291B3C" w:rsidRDefault="00564766" w:rsidP="00BE6ED7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839" w:type="dxa"/>
          </w:tcPr>
          <w:p w:rsidR="00564766" w:rsidRPr="00291B3C" w:rsidRDefault="00564766" w:rsidP="00BE6ED7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ИП глава КФХ Афонина Инга Владимировна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641200264082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03621E" w:rsidP="0036763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862 209,64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ОАО "Сельхозтехника"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6424001249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03621E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5 039 312,54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"Родина"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6424003045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03621E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525 428,23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"Березовское"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6449038040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03621E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1 393 786,34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"Земледелец Поволжья"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6454104330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03621E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4 217 499,40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"Воскресенское"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6449057116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2 456 513,56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СадКо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6417970130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15 200 843,27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"Октябрьское"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6424002517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1 420 828,70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"Осень"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6423234410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1 380 943,63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 xml:space="preserve">ИП глава КФХ Исмаилов Мурад 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Махмаризаевич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641800828622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329 301,49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Агропродукт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6445011583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1 266 992,50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"Передвижная механизированная колонна № 18"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6410972353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1 059 536,62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ИП глава КФХ Глухов Юрий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644000908088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248 906,03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"Степное"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6415903032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569 735,79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"Белопольское"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6433000996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1 698 426,46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РегионПромПродукт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6454057030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289 378,47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ФХ "Урожай"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6402002016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768 703,29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Аверо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6453063610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1 126 522,21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СПК СХА "Дружба"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6404001000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288 446,54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 xml:space="preserve">ИП глава КФХ 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Меняйло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643300073060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972 996,32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"Озерки"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6415903018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315 426,45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"Агрофирма "Рубеж"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6445005149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2 979 654,07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ЗАО "Пушкинское"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6433002619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960 066,15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ИП глава КФХ Лапшин Сергей Анатольевич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641202101573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77 825,20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"Саратовский завод сушеных овощей"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6417000639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CA6D50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1 303 483,11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/>
                <w:sz w:val="24"/>
                <w:szCs w:val="24"/>
              </w:rPr>
              <w:t>Урусово</w:t>
            </w:r>
            <w:proofErr w:type="spellEnd"/>
            <w:r w:rsidRPr="00BB6E0F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6415005053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4F108B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382 120,56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"СХП "Элита-С"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6441017344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4F108B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1 251 641,798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"Клин-2002"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6453063730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4F108B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3 773 376,48</w:t>
            </w:r>
          </w:p>
        </w:tc>
      </w:tr>
      <w:tr w:rsidR="00367638" w:rsidRPr="00291B3C" w:rsidTr="004F108B">
        <w:tc>
          <w:tcPr>
            <w:tcW w:w="476" w:type="dxa"/>
          </w:tcPr>
          <w:p w:rsidR="00367638" w:rsidRPr="00BB6E0F" w:rsidRDefault="00367638" w:rsidP="0036763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367638" w:rsidP="00367638">
            <w:pPr>
              <w:rPr>
                <w:rFonts w:ascii="PT Astra Serif" w:hAnsi="PT Astra Serif"/>
                <w:sz w:val="24"/>
                <w:szCs w:val="24"/>
              </w:rPr>
            </w:pPr>
            <w:r w:rsidRPr="00BB6E0F">
              <w:rPr>
                <w:rFonts w:ascii="PT Astra Serif" w:hAnsi="PT Astra Serif"/>
                <w:sz w:val="24"/>
                <w:szCs w:val="24"/>
              </w:rPr>
              <w:t>ООО "Придорожный"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38" w:rsidRPr="00BB6E0F" w:rsidRDefault="00367638" w:rsidP="003676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6417000910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38" w:rsidRPr="00BB6E0F" w:rsidRDefault="004F108B" w:rsidP="0036763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224 094,70</w:t>
            </w:r>
          </w:p>
        </w:tc>
      </w:tr>
      <w:tr w:rsidR="004F108B" w:rsidRPr="00291B3C" w:rsidTr="004F108B">
        <w:tc>
          <w:tcPr>
            <w:tcW w:w="476" w:type="dxa"/>
          </w:tcPr>
          <w:p w:rsidR="004F108B" w:rsidRPr="00BB6E0F" w:rsidRDefault="004F108B" w:rsidP="004F108B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"Агрос"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6435010566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8B" w:rsidRPr="00BB6E0F" w:rsidRDefault="004F108B" w:rsidP="004F108B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754 591,32</w:t>
            </w:r>
          </w:p>
        </w:tc>
      </w:tr>
      <w:tr w:rsidR="004F108B" w:rsidRPr="00291B3C" w:rsidTr="004F108B">
        <w:tc>
          <w:tcPr>
            <w:tcW w:w="476" w:type="dxa"/>
          </w:tcPr>
          <w:p w:rsidR="004F108B" w:rsidRPr="00BB6E0F" w:rsidRDefault="004F108B" w:rsidP="004F108B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Ромашовка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6435010157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8B" w:rsidRPr="00BB6E0F" w:rsidRDefault="004F108B" w:rsidP="004F108B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534 089,00</w:t>
            </w:r>
          </w:p>
        </w:tc>
      </w:tr>
      <w:tr w:rsidR="004F108B" w:rsidRPr="00291B3C" w:rsidTr="004F108B">
        <w:tc>
          <w:tcPr>
            <w:tcW w:w="476" w:type="dxa"/>
          </w:tcPr>
          <w:p w:rsidR="004F108B" w:rsidRPr="00BB6E0F" w:rsidRDefault="004F108B" w:rsidP="004F108B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СПК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6415001884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8B" w:rsidRPr="00BB6E0F" w:rsidRDefault="004F108B" w:rsidP="004F108B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291 964,19</w:t>
            </w:r>
          </w:p>
        </w:tc>
      </w:tr>
      <w:tr w:rsidR="004F108B" w:rsidRPr="00291B3C" w:rsidTr="004F108B">
        <w:tc>
          <w:tcPr>
            <w:tcW w:w="476" w:type="dxa"/>
          </w:tcPr>
          <w:p w:rsidR="004F108B" w:rsidRPr="00BB6E0F" w:rsidRDefault="004F108B" w:rsidP="004F108B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6E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"Согласие"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8B" w:rsidRPr="00BB6E0F" w:rsidRDefault="004F108B" w:rsidP="004F108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6412000709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8B" w:rsidRPr="00BB6E0F" w:rsidRDefault="004F108B" w:rsidP="004F108B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203 553,92</w:t>
            </w:r>
          </w:p>
        </w:tc>
      </w:tr>
      <w:tr w:rsidR="00C36BEF" w:rsidRPr="00291B3C" w:rsidTr="004F108B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36BEF">
              <w:rPr>
                <w:rFonts w:ascii="PT Astra Serif" w:hAnsi="PT Astra Serif" w:cs="Calibri"/>
                <w:color w:val="000000"/>
                <w:sz w:val="24"/>
                <w:szCs w:val="24"/>
              </w:rPr>
              <w:t>ИП глава КФХ Ермолаев Владимир Николаевич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36BEF">
              <w:rPr>
                <w:rFonts w:ascii="PT Astra Serif" w:hAnsi="PT Astra Serif" w:cs="Calibri"/>
                <w:color w:val="000000"/>
                <w:sz w:val="24"/>
                <w:szCs w:val="24"/>
              </w:rPr>
              <w:t>644600039834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252 863,39</w:t>
            </w:r>
          </w:p>
        </w:tc>
      </w:tr>
      <w:tr w:rsidR="00C36BEF" w:rsidRPr="00291B3C" w:rsidTr="004F108B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Клевенское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6424003278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6 870 348,21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Шойкин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Асхат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Сагидуллаевич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342900802597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593 084,27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РусАгроСелект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3"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6415006385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36 851,02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ИП глава КФХ Саитов Алексей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643301889736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1 307 952,76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Проагротех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6454098407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1 262 285,00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ООО "Грачевка"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6440024317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188 522,08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ИП глава КФХ Увалов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Мурадим</w:t>
            </w:r>
            <w:proofErr w:type="spellEnd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Хадирович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342900259701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695 810,87</w:t>
            </w:r>
          </w:p>
        </w:tc>
      </w:tr>
      <w:tr w:rsidR="00C36BEF" w:rsidRPr="00291B3C" w:rsidTr="00BE6ED7">
        <w:tc>
          <w:tcPr>
            <w:tcW w:w="476" w:type="dxa"/>
          </w:tcPr>
          <w:p w:rsidR="00C36BEF" w:rsidRPr="00C36BEF" w:rsidRDefault="00C36BEF" w:rsidP="00C36BEF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6B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ООО "Наше дело"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 w:cs="Calibri"/>
                <w:color w:val="000000"/>
                <w:sz w:val="24"/>
                <w:szCs w:val="24"/>
              </w:rPr>
              <w:t>6449042286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EF" w:rsidRPr="00BB6E0F" w:rsidRDefault="00C36BEF" w:rsidP="00C36BE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6E0F">
              <w:rPr>
                <w:rFonts w:ascii="PT Astra Serif" w:hAnsi="PT Astra Serif"/>
                <w:color w:val="000000"/>
                <w:sz w:val="24"/>
                <w:szCs w:val="24"/>
              </w:rPr>
              <w:t>593 084,27</w:t>
            </w:r>
          </w:p>
        </w:tc>
      </w:tr>
    </w:tbl>
    <w:p w:rsidR="00A71AE5" w:rsidRPr="00994388" w:rsidRDefault="00A71AE5" w:rsidP="007B7F70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BB6E0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621E"/>
    <w:rsid w:val="00041458"/>
    <w:rsid w:val="00042689"/>
    <w:rsid w:val="000558E6"/>
    <w:rsid w:val="000667E2"/>
    <w:rsid w:val="00084869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87AF1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291B3C"/>
    <w:rsid w:val="003323A3"/>
    <w:rsid w:val="003341FF"/>
    <w:rsid w:val="003344F3"/>
    <w:rsid w:val="00365A18"/>
    <w:rsid w:val="00367638"/>
    <w:rsid w:val="00370AFB"/>
    <w:rsid w:val="00372606"/>
    <w:rsid w:val="003911AA"/>
    <w:rsid w:val="00392F5C"/>
    <w:rsid w:val="003A2330"/>
    <w:rsid w:val="003A610C"/>
    <w:rsid w:val="0040010F"/>
    <w:rsid w:val="004025A0"/>
    <w:rsid w:val="004216E4"/>
    <w:rsid w:val="0042414C"/>
    <w:rsid w:val="004271AE"/>
    <w:rsid w:val="004831B4"/>
    <w:rsid w:val="004F108B"/>
    <w:rsid w:val="004F2D1C"/>
    <w:rsid w:val="00521761"/>
    <w:rsid w:val="00527C11"/>
    <w:rsid w:val="00552322"/>
    <w:rsid w:val="00564766"/>
    <w:rsid w:val="00580B92"/>
    <w:rsid w:val="00595599"/>
    <w:rsid w:val="005F29A4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955F1"/>
    <w:rsid w:val="006C0A40"/>
    <w:rsid w:val="006C56C3"/>
    <w:rsid w:val="006D6C0C"/>
    <w:rsid w:val="006E29FF"/>
    <w:rsid w:val="00703A89"/>
    <w:rsid w:val="00707EBF"/>
    <w:rsid w:val="00710342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B7F70"/>
    <w:rsid w:val="007C54D2"/>
    <w:rsid w:val="007C6B6E"/>
    <w:rsid w:val="007C6D3D"/>
    <w:rsid w:val="007D6860"/>
    <w:rsid w:val="007E0398"/>
    <w:rsid w:val="007F76EE"/>
    <w:rsid w:val="00821931"/>
    <w:rsid w:val="008627E0"/>
    <w:rsid w:val="0088559C"/>
    <w:rsid w:val="00885D5D"/>
    <w:rsid w:val="008920B5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466BF"/>
    <w:rsid w:val="00957090"/>
    <w:rsid w:val="00961A04"/>
    <w:rsid w:val="00963ABB"/>
    <w:rsid w:val="00964E1C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B6E0F"/>
    <w:rsid w:val="00BC7F9F"/>
    <w:rsid w:val="00BD575F"/>
    <w:rsid w:val="00BD75D5"/>
    <w:rsid w:val="00BE6ED7"/>
    <w:rsid w:val="00C2163F"/>
    <w:rsid w:val="00C36BEF"/>
    <w:rsid w:val="00C466EF"/>
    <w:rsid w:val="00C67251"/>
    <w:rsid w:val="00C70D0C"/>
    <w:rsid w:val="00C85A61"/>
    <w:rsid w:val="00CA522B"/>
    <w:rsid w:val="00CA6D50"/>
    <w:rsid w:val="00CB22C1"/>
    <w:rsid w:val="00CB626F"/>
    <w:rsid w:val="00CD4E9F"/>
    <w:rsid w:val="00CE5240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145E7"/>
    <w:rsid w:val="00E24DED"/>
    <w:rsid w:val="00E31713"/>
    <w:rsid w:val="00E514DD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FEB7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1901-8327-4183-A6E6-314F63CC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24</cp:revision>
  <cp:lastPrinted>2024-01-25T11:08:00Z</cp:lastPrinted>
  <dcterms:created xsi:type="dcterms:W3CDTF">2021-04-01T11:36:00Z</dcterms:created>
  <dcterms:modified xsi:type="dcterms:W3CDTF">2024-01-25T12:05:00Z</dcterms:modified>
</cp:coreProperties>
</file>