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955" w:rsidRPr="00833955" w:rsidRDefault="008B3CFC" w:rsidP="00FC3E79">
      <w:pPr>
        <w:pStyle w:val="a3"/>
        <w:tabs>
          <w:tab w:val="left" w:pos="0"/>
        </w:tabs>
        <w:rPr>
          <w:spacing w:val="-4"/>
          <w:szCs w:val="28"/>
        </w:rPr>
      </w:pPr>
      <w:r>
        <w:rPr>
          <w:spacing w:val="-4"/>
          <w:szCs w:val="28"/>
        </w:rPr>
        <w:t>20</w:t>
      </w:r>
      <w:r w:rsidR="000A46F5">
        <w:rPr>
          <w:spacing w:val="-4"/>
          <w:szCs w:val="28"/>
        </w:rPr>
        <w:t xml:space="preserve"> марта</w:t>
      </w:r>
      <w:r w:rsidR="00833955">
        <w:rPr>
          <w:spacing w:val="-4"/>
          <w:szCs w:val="28"/>
        </w:rPr>
        <w:t xml:space="preserve"> 202</w:t>
      </w:r>
      <w:r w:rsidR="000A46F5">
        <w:rPr>
          <w:spacing w:val="-4"/>
          <w:szCs w:val="28"/>
        </w:rPr>
        <w:t>3</w:t>
      </w:r>
      <w:r w:rsidR="00833955">
        <w:rPr>
          <w:spacing w:val="-4"/>
          <w:szCs w:val="28"/>
        </w:rPr>
        <w:t xml:space="preserve"> года</w:t>
      </w:r>
    </w:p>
    <w:p w:rsidR="00B05202" w:rsidRDefault="009B5A9C" w:rsidP="00B60BD5">
      <w:pPr>
        <w:pStyle w:val="a3"/>
        <w:tabs>
          <w:tab w:val="left" w:pos="0"/>
        </w:tabs>
        <w:spacing w:before="200" w:after="200"/>
        <w:ind w:firstLine="709"/>
        <w:jc w:val="center"/>
        <w:rPr>
          <w:b/>
          <w:szCs w:val="28"/>
        </w:rPr>
      </w:pPr>
      <w:r w:rsidRPr="004025A0">
        <w:rPr>
          <w:b/>
          <w:spacing w:val="-4"/>
          <w:szCs w:val="28"/>
        </w:rPr>
        <w:t>О</w:t>
      </w:r>
      <w:r w:rsidR="003341FF" w:rsidRPr="004025A0">
        <w:rPr>
          <w:b/>
          <w:spacing w:val="-4"/>
          <w:szCs w:val="28"/>
        </w:rPr>
        <w:t xml:space="preserve">бъявление о проведении </w:t>
      </w:r>
      <w:r w:rsidR="00AA401C">
        <w:rPr>
          <w:b/>
          <w:spacing w:val="-4"/>
          <w:szCs w:val="28"/>
        </w:rPr>
        <w:t xml:space="preserve">отбора </w:t>
      </w:r>
      <w:r w:rsidR="00A64AFB">
        <w:rPr>
          <w:b/>
          <w:spacing w:val="-4"/>
          <w:szCs w:val="28"/>
        </w:rPr>
        <w:t>на возмещение части затрат на обеспечение прироста объема молока сырого крупного рогатого скота, козьего и овечьего, переработанного получателями средств на пищевую продукцию в 2023 году</w:t>
      </w:r>
    </w:p>
    <w:p w:rsidR="001F1C1E" w:rsidRPr="004025A0" w:rsidRDefault="0042414C" w:rsidP="00CB626F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4025A0">
        <w:rPr>
          <w:szCs w:val="28"/>
        </w:rPr>
        <w:t>Министерство сельского хозяйства Саратовской области</w:t>
      </w:r>
      <w:r w:rsidR="00641DC9" w:rsidRPr="004025A0">
        <w:rPr>
          <w:szCs w:val="28"/>
        </w:rPr>
        <w:t xml:space="preserve"> (далее – министерство)</w:t>
      </w:r>
      <w:r w:rsidRPr="004025A0">
        <w:rPr>
          <w:szCs w:val="28"/>
        </w:rPr>
        <w:t xml:space="preserve"> извещает о начале </w:t>
      </w:r>
      <w:r w:rsidR="001F1C1E" w:rsidRPr="004025A0">
        <w:rPr>
          <w:szCs w:val="28"/>
        </w:rPr>
        <w:t xml:space="preserve">о проведении </w:t>
      </w:r>
      <w:r w:rsidR="00AA401C">
        <w:rPr>
          <w:szCs w:val="28"/>
        </w:rPr>
        <w:t xml:space="preserve">отбора </w:t>
      </w:r>
      <w:r w:rsidR="00A64AFB">
        <w:rPr>
          <w:szCs w:val="28"/>
        </w:rPr>
        <w:t>на возмещение части затрат на обеспечение прироста объема молока сырого крупного рогатого скота, козьего и овечьего, переработанного получателями средств на пищевую продукцию в 2023 году</w:t>
      </w:r>
      <w:r w:rsidR="00641DC9" w:rsidRPr="004025A0">
        <w:rPr>
          <w:szCs w:val="28"/>
        </w:rPr>
        <w:t>.</w:t>
      </w:r>
    </w:p>
    <w:p w:rsidR="00744AB6" w:rsidRPr="0018196B" w:rsidRDefault="00744AB6" w:rsidP="00CB626F">
      <w:pPr>
        <w:pStyle w:val="a3"/>
        <w:tabs>
          <w:tab w:val="left" w:pos="0"/>
        </w:tabs>
        <w:ind w:firstLine="709"/>
        <w:jc w:val="both"/>
        <w:rPr>
          <w:i/>
          <w:szCs w:val="28"/>
        </w:rPr>
      </w:pPr>
    </w:p>
    <w:p w:rsidR="00751041" w:rsidRPr="004025A0" w:rsidRDefault="00751041" w:rsidP="00751041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196B">
        <w:rPr>
          <w:rFonts w:ascii="Times New Roman" w:hAnsi="Times New Roman" w:cs="Times New Roman"/>
          <w:i/>
          <w:sz w:val="28"/>
          <w:szCs w:val="28"/>
        </w:rPr>
        <w:t>С</w:t>
      </w:r>
      <w:r w:rsidRPr="0018196B">
        <w:rPr>
          <w:rFonts w:ascii="Times New Roman" w:eastAsia="Calibri" w:hAnsi="Times New Roman" w:cs="Times New Roman"/>
          <w:i/>
          <w:sz w:val="28"/>
          <w:szCs w:val="28"/>
        </w:rPr>
        <w:t>рок</w:t>
      </w:r>
      <w:r w:rsidRPr="0018196B">
        <w:rPr>
          <w:rFonts w:ascii="Times New Roman" w:hAnsi="Times New Roman" w:cs="Times New Roman"/>
          <w:i/>
          <w:sz w:val="28"/>
          <w:szCs w:val="28"/>
        </w:rPr>
        <w:t xml:space="preserve">и </w:t>
      </w:r>
      <w:r w:rsidRPr="0018196B">
        <w:rPr>
          <w:rFonts w:ascii="Times New Roman" w:eastAsia="Calibri" w:hAnsi="Times New Roman" w:cs="Times New Roman"/>
          <w:i/>
          <w:sz w:val="28"/>
          <w:szCs w:val="28"/>
        </w:rPr>
        <w:t>проведения отбора</w:t>
      </w:r>
      <w:r w:rsidRPr="004025A0">
        <w:rPr>
          <w:rFonts w:ascii="Times New Roman" w:eastAsia="Calibri" w:hAnsi="Times New Roman" w:cs="Times New Roman"/>
          <w:sz w:val="28"/>
          <w:szCs w:val="28"/>
        </w:rPr>
        <w:t xml:space="preserve"> (даты и времени начала (окончания) подачи (приема) заявок участников отбора)</w:t>
      </w:r>
      <w:r w:rsidRPr="004025A0">
        <w:rPr>
          <w:rFonts w:ascii="Times New Roman" w:hAnsi="Times New Roman" w:cs="Times New Roman"/>
          <w:sz w:val="28"/>
          <w:szCs w:val="28"/>
        </w:rPr>
        <w:t xml:space="preserve">: </w:t>
      </w:r>
      <w:r w:rsidRPr="007A48DC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F15114">
        <w:rPr>
          <w:rFonts w:ascii="Times New Roman" w:hAnsi="Times New Roman" w:cs="Times New Roman"/>
          <w:b/>
          <w:sz w:val="28"/>
          <w:szCs w:val="28"/>
        </w:rPr>
        <w:t>21</w:t>
      </w:r>
      <w:r w:rsidR="00C023A0" w:rsidRPr="007A48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5731" w:rsidRPr="007A48DC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F15114">
        <w:rPr>
          <w:rFonts w:ascii="Times New Roman" w:hAnsi="Times New Roman" w:cs="Times New Roman"/>
          <w:b/>
          <w:sz w:val="28"/>
          <w:szCs w:val="28"/>
        </w:rPr>
        <w:t>30</w:t>
      </w:r>
      <w:r w:rsidR="003E5731" w:rsidRPr="007A48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77A3">
        <w:rPr>
          <w:rFonts w:ascii="Times New Roman" w:hAnsi="Times New Roman" w:cs="Times New Roman"/>
          <w:b/>
          <w:sz w:val="28"/>
          <w:szCs w:val="28"/>
        </w:rPr>
        <w:t xml:space="preserve">марта </w:t>
      </w:r>
      <w:r w:rsidR="00214BA4" w:rsidRPr="007A48DC">
        <w:rPr>
          <w:rFonts w:ascii="Times New Roman" w:hAnsi="Times New Roman" w:cs="Times New Roman"/>
          <w:b/>
          <w:sz w:val="28"/>
          <w:szCs w:val="28"/>
        </w:rPr>
        <w:t>202</w:t>
      </w:r>
      <w:r w:rsidR="00F577A3">
        <w:rPr>
          <w:rFonts w:ascii="Times New Roman" w:hAnsi="Times New Roman" w:cs="Times New Roman"/>
          <w:b/>
          <w:sz w:val="28"/>
          <w:szCs w:val="28"/>
        </w:rPr>
        <w:t>3</w:t>
      </w:r>
      <w:r w:rsidR="00214BA4" w:rsidRPr="007A48D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7A48DC">
        <w:rPr>
          <w:rFonts w:ascii="Times New Roman" w:hAnsi="Times New Roman" w:cs="Times New Roman"/>
          <w:b/>
          <w:sz w:val="28"/>
          <w:szCs w:val="28"/>
        </w:rPr>
        <w:t>.</w:t>
      </w:r>
    </w:p>
    <w:p w:rsidR="00751041" w:rsidRDefault="00751041" w:rsidP="00CB626F">
      <w:pPr>
        <w:pStyle w:val="a3"/>
        <w:tabs>
          <w:tab w:val="right" w:pos="-2520"/>
        </w:tabs>
        <w:ind w:right="-63" w:firstLine="567"/>
        <w:jc w:val="both"/>
        <w:rPr>
          <w:i/>
          <w:szCs w:val="28"/>
        </w:rPr>
      </w:pPr>
    </w:p>
    <w:p w:rsidR="008F22D3" w:rsidRPr="004025A0" w:rsidRDefault="001F2993" w:rsidP="00CB626F">
      <w:pPr>
        <w:pStyle w:val="a3"/>
        <w:tabs>
          <w:tab w:val="right" w:pos="-2520"/>
        </w:tabs>
        <w:ind w:right="-63" w:firstLine="567"/>
        <w:jc w:val="both"/>
        <w:rPr>
          <w:szCs w:val="28"/>
        </w:rPr>
      </w:pPr>
      <w:r w:rsidRPr="00716A9E">
        <w:rPr>
          <w:i/>
          <w:szCs w:val="28"/>
        </w:rPr>
        <w:t>Прием заявок с приложением документов будет осуществляться</w:t>
      </w:r>
      <w:r w:rsidRPr="00F15114">
        <w:rPr>
          <w:szCs w:val="28"/>
        </w:rPr>
        <w:t xml:space="preserve"> </w:t>
      </w:r>
      <w:r w:rsidR="0065568C" w:rsidRPr="00F15114">
        <w:rPr>
          <w:szCs w:val="28"/>
        </w:rPr>
        <w:t>в</w:t>
      </w:r>
      <w:r w:rsidR="0065568C" w:rsidRPr="004025A0">
        <w:rPr>
          <w:szCs w:val="28"/>
        </w:rPr>
        <w:t xml:space="preserve"> здании министерства</w:t>
      </w:r>
      <w:r w:rsidRPr="004025A0">
        <w:rPr>
          <w:szCs w:val="28"/>
        </w:rPr>
        <w:t xml:space="preserve"> </w:t>
      </w:r>
      <w:r w:rsidR="008F22D3" w:rsidRPr="004025A0">
        <w:rPr>
          <w:rFonts w:eastAsia="Calibri"/>
          <w:szCs w:val="28"/>
        </w:rPr>
        <w:t xml:space="preserve">по адресу: 410012, г. Саратов, ул. Университетская, 45/51, в отдел </w:t>
      </w:r>
      <w:r w:rsidR="00590452" w:rsidRPr="007F7105">
        <w:rPr>
          <w:rFonts w:ascii="PT Astra Serif" w:hAnsi="PT Astra Serif"/>
          <w:szCs w:val="28"/>
        </w:rPr>
        <w:t>мясомолочной промышленности и кооперации управления развития пищевой и перерабатывающей промышленности (кабинет 706) в рабочее время с 10.00 до 17.00, обед с 13.00 до 14.00</w:t>
      </w:r>
      <w:r w:rsidR="008F22D3" w:rsidRPr="004025A0">
        <w:rPr>
          <w:rFonts w:eastAsia="Calibri"/>
          <w:szCs w:val="28"/>
        </w:rPr>
        <w:t>;</w:t>
      </w:r>
    </w:p>
    <w:p w:rsidR="008F22D3" w:rsidRPr="004025A0" w:rsidRDefault="008F22D3" w:rsidP="00CB626F">
      <w:pPr>
        <w:pStyle w:val="a3"/>
        <w:tabs>
          <w:tab w:val="right" w:pos="-2520"/>
        </w:tabs>
        <w:ind w:right="-63" w:firstLine="567"/>
        <w:jc w:val="both"/>
        <w:rPr>
          <w:szCs w:val="28"/>
        </w:rPr>
      </w:pPr>
      <w:r w:rsidRPr="004025A0">
        <w:rPr>
          <w:szCs w:val="28"/>
        </w:rPr>
        <w:t xml:space="preserve">Электронная почта: </w:t>
      </w:r>
      <w:hyperlink r:id="rId4" w:history="1">
        <w:r w:rsidRPr="004025A0">
          <w:rPr>
            <w:szCs w:val="28"/>
          </w:rPr>
          <w:t>mcx@saratov.gov.ru</w:t>
        </w:r>
      </w:hyperlink>
      <w:r w:rsidRPr="004025A0">
        <w:rPr>
          <w:szCs w:val="28"/>
        </w:rPr>
        <w:t>; телефоны для справок 5</w:t>
      </w:r>
      <w:r w:rsidR="009106F3">
        <w:rPr>
          <w:szCs w:val="28"/>
        </w:rPr>
        <w:t>0</w:t>
      </w:r>
      <w:r w:rsidRPr="004025A0">
        <w:rPr>
          <w:szCs w:val="28"/>
        </w:rPr>
        <w:t>-7</w:t>
      </w:r>
      <w:r w:rsidR="009106F3">
        <w:rPr>
          <w:szCs w:val="28"/>
        </w:rPr>
        <w:t>0</w:t>
      </w:r>
      <w:r w:rsidRPr="004025A0">
        <w:rPr>
          <w:szCs w:val="28"/>
        </w:rPr>
        <w:t>-1</w:t>
      </w:r>
      <w:r w:rsidR="009106F3">
        <w:rPr>
          <w:szCs w:val="28"/>
        </w:rPr>
        <w:t>8</w:t>
      </w:r>
      <w:r w:rsidRPr="004025A0">
        <w:rPr>
          <w:szCs w:val="28"/>
        </w:rPr>
        <w:t xml:space="preserve">, </w:t>
      </w:r>
      <w:r w:rsidR="009106F3">
        <w:rPr>
          <w:szCs w:val="28"/>
        </w:rPr>
        <w:t>27-15-33</w:t>
      </w:r>
      <w:r w:rsidRPr="004025A0">
        <w:rPr>
          <w:szCs w:val="28"/>
        </w:rPr>
        <w:t>.</w:t>
      </w:r>
    </w:p>
    <w:p w:rsidR="008F22D3" w:rsidRPr="004025A0" w:rsidRDefault="008F22D3" w:rsidP="00CB626F">
      <w:pPr>
        <w:pStyle w:val="a3"/>
        <w:tabs>
          <w:tab w:val="right" w:pos="-2520"/>
        </w:tabs>
        <w:ind w:right="-63" w:firstLine="567"/>
        <w:jc w:val="both"/>
        <w:rPr>
          <w:szCs w:val="28"/>
        </w:rPr>
      </w:pPr>
    </w:p>
    <w:p w:rsidR="00146FC6" w:rsidRDefault="00146FC6" w:rsidP="00CB6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196B">
        <w:rPr>
          <w:rFonts w:ascii="Times New Roman" w:hAnsi="Times New Roman" w:cs="Times New Roman"/>
          <w:i/>
          <w:spacing w:val="-12"/>
          <w:sz w:val="28"/>
          <w:szCs w:val="28"/>
        </w:rPr>
        <w:t xml:space="preserve">Результатом предоставления </w:t>
      </w:r>
      <w:r w:rsidR="007335F7">
        <w:rPr>
          <w:rFonts w:ascii="Times New Roman" w:hAnsi="Times New Roman" w:cs="Times New Roman"/>
          <w:i/>
          <w:spacing w:val="-12"/>
          <w:sz w:val="28"/>
          <w:szCs w:val="28"/>
        </w:rPr>
        <w:t>субсидии</w:t>
      </w:r>
      <w:r w:rsidRPr="004025A0">
        <w:rPr>
          <w:rFonts w:ascii="Times New Roman" w:hAnsi="Times New Roman" w:cs="Times New Roman"/>
          <w:spacing w:val="-12"/>
          <w:sz w:val="28"/>
          <w:szCs w:val="28"/>
        </w:rPr>
        <w:t xml:space="preserve"> является </w:t>
      </w:r>
      <w:r w:rsidR="007335F7" w:rsidRPr="007F7105">
        <w:rPr>
          <w:rFonts w:ascii="PT Astra Serif" w:hAnsi="PT Astra Serif"/>
          <w:sz w:val="28"/>
          <w:szCs w:val="28"/>
        </w:rPr>
        <w:t>прирост объема молока сырого крупного рогатого скота, козьего и овечьего, переработанного на пищевую продукцию за отчетный год по отношению к среднему объему молока,</w:t>
      </w:r>
      <w:r w:rsidR="007335F7" w:rsidRPr="00811689">
        <w:rPr>
          <w:rFonts w:ascii="PT Astra Serif" w:hAnsi="PT Astra Serif" w:cs="PT Astra Serif"/>
          <w:sz w:val="28"/>
          <w:szCs w:val="28"/>
        </w:rPr>
        <w:t xml:space="preserve"> </w:t>
      </w:r>
      <w:r w:rsidR="007335F7" w:rsidRPr="007F7105">
        <w:rPr>
          <w:rFonts w:ascii="PT Astra Serif" w:hAnsi="PT Astra Serif" w:cs="PT Astra Serif"/>
          <w:sz w:val="28"/>
          <w:szCs w:val="28"/>
        </w:rPr>
        <w:t>сырого крупного рога</w:t>
      </w:r>
      <w:r w:rsidR="007335F7">
        <w:rPr>
          <w:rFonts w:ascii="PT Astra Serif" w:hAnsi="PT Astra Serif" w:cs="PT Astra Serif"/>
          <w:sz w:val="28"/>
          <w:szCs w:val="28"/>
        </w:rPr>
        <w:t>того скота, козьего и овечьего,</w:t>
      </w:r>
      <w:r w:rsidR="007335F7" w:rsidRPr="007F7105">
        <w:rPr>
          <w:rFonts w:ascii="PT Astra Serif" w:hAnsi="PT Astra Serif"/>
          <w:sz w:val="28"/>
          <w:szCs w:val="28"/>
        </w:rPr>
        <w:t xml:space="preserve"> переработанного на пищевую продукцию за 5 лет, предшеству</w:t>
      </w:r>
      <w:r w:rsidR="007335F7">
        <w:rPr>
          <w:rFonts w:ascii="PT Astra Serif" w:hAnsi="PT Astra Serif"/>
          <w:sz w:val="28"/>
          <w:szCs w:val="28"/>
        </w:rPr>
        <w:t>ющих отчетному году (тыс. тонн)</w:t>
      </w:r>
      <w:r w:rsidRPr="004025A0">
        <w:rPr>
          <w:rFonts w:ascii="Times New Roman" w:hAnsi="Times New Roman" w:cs="Times New Roman"/>
          <w:sz w:val="28"/>
          <w:szCs w:val="28"/>
        </w:rPr>
        <w:t xml:space="preserve"> на </w:t>
      </w:r>
      <w:r w:rsidR="002C5259">
        <w:rPr>
          <w:rFonts w:ascii="Times New Roman" w:hAnsi="Times New Roman" w:cs="Times New Roman"/>
          <w:sz w:val="28"/>
          <w:szCs w:val="28"/>
        </w:rPr>
        <w:t>31</w:t>
      </w:r>
      <w:r w:rsidRPr="004025A0">
        <w:rPr>
          <w:rFonts w:ascii="Times New Roman" w:hAnsi="Times New Roman" w:cs="Times New Roman"/>
          <w:sz w:val="28"/>
          <w:szCs w:val="28"/>
        </w:rPr>
        <w:t xml:space="preserve"> </w:t>
      </w:r>
      <w:r w:rsidR="002C5259">
        <w:rPr>
          <w:rFonts w:ascii="Times New Roman" w:hAnsi="Times New Roman" w:cs="Times New Roman"/>
          <w:sz w:val="28"/>
          <w:szCs w:val="28"/>
        </w:rPr>
        <w:t xml:space="preserve">декабря года, в котором предоставлена </w:t>
      </w:r>
      <w:r w:rsidR="007335F7">
        <w:rPr>
          <w:rFonts w:ascii="Times New Roman" w:hAnsi="Times New Roman" w:cs="Times New Roman"/>
          <w:sz w:val="28"/>
          <w:szCs w:val="28"/>
        </w:rPr>
        <w:t>субсидия</w:t>
      </w:r>
      <w:r w:rsidRPr="004025A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5259" w:rsidRDefault="002C5259" w:rsidP="002C5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результата предоставления </w:t>
      </w:r>
      <w:r w:rsidR="007335F7">
        <w:rPr>
          <w:rFonts w:ascii="Times New Roman" w:hAnsi="Times New Roman" w:cs="Times New Roman"/>
          <w:sz w:val="28"/>
          <w:szCs w:val="28"/>
        </w:rPr>
        <w:t>субсидии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устанавливается министерством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соглашении</w:t>
      </w:r>
      <w:proofErr w:type="gramEnd"/>
      <w:r w:rsidR="00232326">
        <w:rPr>
          <w:rFonts w:ascii="Times New Roman" w:hAnsi="Times New Roman" w:cs="Times New Roman"/>
          <w:sz w:val="28"/>
          <w:szCs w:val="28"/>
        </w:rPr>
        <w:t xml:space="preserve"> заключаемом с победителем настоящего отбора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6FC6" w:rsidRPr="00364820" w:rsidRDefault="00B84612" w:rsidP="00CB626F">
      <w:pPr>
        <w:pStyle w:val="a3"/>
        <w:tabs>
          <w:tab w:val="left" w:pos="0"/>
        </w:tabs>
        <w:ind w:firstLine="709"/>
        <w:jc w:val="both"/>
        <w:rPr>
          <w:i/>
          <w:color w:val="333333"/>
          <w:szCs w:val="28"/>
        </w:rPr>
      </w:pPr>
      <w:r w:rsidRPr="00364820">
        <w:rPr>
          <w:i/>
          <w:szCs w:val="28"/>
        </w:rPr>
        <w:t>Н</w:t>
      </w:r>
      <w:r w:rsidR="00146FC6" w:rsidRPr="00364820">
        <w:rPr>
          <w:i/>
          <w:szCs w:val="28"/>
        </w:rPr>
        <w:t xml:space="preserve">а едином портале бюджетной системы Российской Федерации </w:t>
      </w:r>
      <w:r w:rsidRPr="00364820">
        <w:rPr>
          <w:i/>
          <w:szCs w:val="28"/>
        </w:rPr>
        <w:t>и</w:t>
      </w:r>
      <w:r w:rsidR="00146FC6" w:rsidRPr="00364820">
        <w:rPr>
          <w:i/>
          <w:szCs w:val="28"/>
        </w:rPr>
        <w:t xml:space="preserve"> на сайте министерства в разделе «Субсидии н</w:t>
      </w:r>
      <w:r w:rsidR="00A92A85" w:rsidRPr="00364820">
        <w:rPr>
          <w:i/>
          <w:szCs w:val="28"/>
        </w:rPr>
        <w:t>а развитие сельского хозяйства»</w:t>
      </w:r>
      <w:r w:rsidR="00146FC6" w:rsidRPr="00364820">
        <w:rPr>
          <w:i/>
          <w:szCs w:val="28"/>
        </w:rPr>
        <w:t xml:space="preserve"> в информационно-телекоммуникационной сети Интернет </w:t>
      </w:r>
      <w:r w:rsidR="00716A9E">
        <w:rPr>
          <w:i/>
          <w:szCs w:val="28"/>
        </w:rPr>
        <w:t>обеспечивается</w:t>
      </w:r>
      <w:r w:rsidR="00146FC6" w:rsidRPr="00364820">
        <w:rPr>
          <w:i/>
          <w:spacing w:val="-4"/>
          <w:szCs w:val="28"/>
        </w:rPr>
        <w:t xml:space="preserve"> проведении отбора</w:t>
      </w:r>
      <w:r w:rsidR="00146FC6" w:rsidRPr="00364820">
        <w:rPr>
          <w:i/>
          <w:szCs w:val="28"/>
        </w:rPr>
        <w:t xml:space="preserve"> </w:t>
      </w:r>
      <w:r w:rsidR="00146FC6" w:rsidRPr="00E67F93">
        <w:rPr>
          <w:szCs w:val="28"/>
        </w:rPr>
        <w:t xml:space="preserve">на осуществление </w:t>
      </w:r>
      <w:r w:rsidR="007335F7" w:rsidRPr="00E67F93">
        <w:rPr>
          <w:szCs w:val="28"/>
        </w:rPr>
        <w:t>субсидии</w:t>
      </w:r>
      <w:r w:rsidR="00146FC6" w:rsidRPr="00E67F93">
        <w:rPr>
          <w:szCs w:val="28"/>
        </w:rPr>
        <w:t xml:space="preserve"> </w:t>
      </w:r>
      <w:r w:rsidR="006E14EC">
        <w:rPr>
          <w:szCs w:val="28"/>
        </w:rPr>
        <w:t xml:space="preserve">на возмещение части затрат </w:t>
      </w:r>
      <w:r w:rsidR="00233381" w:rsidRPr="00E67F93">
        <w:rPr>
          <w:rFonts w:ascii="PT Astra Serif" w:hAnsi="PT Astra Serif" w:cs="PT Astra Serif"/>
          <w:bCs/>
          <w:szCs w:val="28"/>
        </w:rPr>
        <w:t>на обеспечение прироста объема молока сырого крупного рогатого скота, козьего и овечьего, переработанного получателями средств на пищевую</w:t>
      </w:r>
      <w:r w:rsidR="00364820" w:rsidRPr="00364820">
        <w:rPr>
          <w:szCs w:val="28"/>
        </w:rPr>
        <w:t xml:space="preserve"> продукцию</w:t>
      </w:r>
      <w:r w:rsidR="00146FC6" w:rsidRPr="00364820">
        <w:rPr>
          <w:i/>
          <w:szCs w:val="28"/>
        </w:rPr>
        <w:t>.</w:t>
      </w:r>
    </w:p>
    <w:p w:rsidR="00CB626F" w:rsidRPr="00364820" w:rsidRDefault="00CB626F" w:rsidP="00CB626F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9B5A9C" w:rsidRPr="00364820" w:rsidRDefault="00DD423B" w:rsidP="00CB626F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64820">
        <w:rPr>
          <w:rFonts w:ascii="Times New Roman" w:eastAsia="Calibri" w:hAnsi="Times New Roman" w:cs="Times New Roman"/>
          <w:i/>
          <w:sz w:val="28"/>
          <w:szCs w:val="28"/>
        </w:rPr>
        <w:t>Т</w:t>
      </w:r>
      <w:r w:rsidR="009B5A9C" w:rsidRPr="00364820">
        <w:rPr>
          <w:rFonts w:ascii="Times New Roman" w:eastAsia="Calibri" w:hAnsi="Times New Roman" w:cs="Times New Roman"/>
          <w:i/>
          <w:sz w:val="28"/>
          <w:szCs w:val="28"/>
        </w:rPr>
        <w:t>ребовани</w:t>
      </w:r>
      <w:r w:rsidRPr="00364820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="009B5A9C" w:rsidRPr="00364820">
        <w:rPr>
          <w:rFonts w:ascii="Times New Roman" w:eastAsia="Calibri" w:hAnsi="Times New Roman" w:cs="Times New Roman"/>
          <w:i/>
          <w:sz w:val="28"/>
          <w:szCs w:val="28"/>
        </w:rPr>
        <w:t xml:space="preserve"> к участникам отбора и переч</w:t>
      </w:r>
      <w:r w:rsidRPr="00364820">
        <w:rPr>
          <w:rFonts w:ascii="Times New Roman" w:eastAsia="Calibri" w:hAnsi="Times New Roman" w:cs="Times New Roman"/>
          <w:i/>
          <w:sz w:val="28"/>
          <w:szCs w:val="28"/>
        </w:rPr>
        <w:t>ень</w:t>
      </w:r>
      <w:r w:rsidR="009B5A9C" w:rsidRPr="00364820">
        <w:rPr>
          <w:rFonts w:ascii="Times New Roman" w:eastAsia="Calibri" w:hAnsi="Times New Roman" w:cs="Times New Roman"/>
          <w:i/>
          <w:sz w:val="28"/>
          <w:szCs w:val="28"/>
        </w:rPr>
        <w:t xml:space="preserve"> документов, представляемых участниками отбора для подтверждения их соответствия указанным требованиям</w:t>
      </w:r>
      <w:r w:rsidRPr="00364820">
        <w:rPr>
          <w:rFonts w:ascii="Times New Roman" w:eastAsia="Calibri" w:hAnsi="Times New Roman" w:cs="Times New Roman"/>
          <w:i/>
          <w:sz w:val="28"/>
          <w:szCs w:val="28"/>
        </w:rPr>
        <w:t>:</w:t>
      </w:r>
    </w:p>
    <w:p w:rsidR="00097656" w:rsidRDefault="0019229D" w:rsidP="00CB626F">
      <w:pPr>
        <w:pStyle w:val="a8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364820">
        <w:rPr>
          <w:rFonts w:eastAsia="Calibri"/>
          <w:spacing w:val="-4"/>
          <w:sz w:val="28"/>
          <w:szCs w:val="28"/>
        </w:rPr>
        <w:lastRenderedPageBreak/>
        <w:t xml:space="preserve">Право на получение </w:t>
      </w:r>
      <w:r w:rsidR="007335F7" w:rsidRPr="00364820">
        <w:rPr>
          <w:rFonts w:eastAsia="Calibri"/>
          <w:spacing w:val="-4"/>
          <w:sz w:val="28"/>
          <w:szCs w:val="28"/>
        </w:rPr>
        <w:t>субсидии</w:t>
      </w:r>
      <w:r w:rsidRPr="00364820">
        <w:rPr>
          <w:rFonts w:eastAsia="Calibri"/>
          <w:spacing w:val="-4"/>
          <w:sz w:val="28"/>
          <w:szCs w:val="28"/>
        </w:rPr>
        <w:t xml:space="preserve"> имеют </w:t>
      </w:r>
      <w:r w:rsidR="00097656" w:rsidRPr="008D0C92">
        <w:rPr>
          <w:rFonts w:ascii="PT Astra Serif" w:hAnsi="PT Astra Serif" w:cs="PT Astra Serif"/>
          <w:spacing w:val="-8"/>
          <w:sz w:val="28"/>
          <w:szCs w:val="28"/>
        </w:rPr>
        <w:t>сельскохозяйственны</w:t>
      </w:r>
      <w:r w:rsidR="00097656">
        <w:rPr>
          <w:rFonts w:ascii="PT Astra Serif" w:hAnsi="PT Astra Serif" w:cs="PT Astra Serif"/>
          <w:spacing w:val="-8"/>
          <w:sz w:val="28"/>
          <w:szCs w:val="28"/>
        </w:rPr>
        <w:t>е</w:t>
      </w:r>
      <w:r w:rsidR="00097656" w:rsidRPr="007F7105">
        <w:rPr>
          <w:rFonts w:ascii="PT Astra Serif" w:hAnsi="PT Astra Serif" w:cs="PT Astra Serif"/>
          <w:sz w:val="28"/>
          <w:szCs w:val="28"/>
        </w:rPr>
        <w:t xml:space="preserve"> товаропроизводител</w:t>
      </w:r>
      <w:r w:rsidR="00097656">
        <w:rPr>
          <w:rFonts w:ascii="PT Astra Serif" w:hAnsi="PT Astra Serif" w:cs="PT Astra Serif"/>
          <w:sz w:val="28"/>
          <w:szCs w:val="28"/>
        </w:rPr>
        <w:t>и</w:t>
      </w:r>
      <w:r w:rsidR="00097656" w:rsidRPr="007F7105">
        <w:rPr>
          <w:rFonts w:ascii="PT Astra Serif" w:hAnsi="PT Astra Serif" w:cs="PT Astra Serif"/>
          <w:sz w:val="28"/>
          <w:szCs w:val="28"/>
        </w:rPr>
        <w:t xml:space="preserve"> (за исключением граждан, ведущих личное подсобное </w:t>
      </w:r>
      <w:r w:rsidR="00097656" w:rsidRPr="008D0C92">
        <w:rPr>
          <w:rFonts w:ascii="PT Astra Serif" w:hAnsi="PT Astra Serif" w:cs="PT Astra Serif"/>
          <w:spacing w:val="-4"/>
          <w:sz w:val="28"/>
          <w:szCs w:val="28"/>
        </w:rPr>
        <w:t>хозяйство, и сельскохозяйственных кредитных потребительских кооперативов),</w:t>
      </w:r>
      <w:r w:rsidR="006E14EC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097656" w:rsidRPr="008D0C92">
        <w:rPr>
          <w:rFonts w:ascii="PT Astra Serif" w:hAnsi="PT Astra Serif" w:cs="PT Astra Serif"/>
          <w:spacing w:val="-6"/>
          <w:sz w:val="28"/>
          <w:szCs w:val="28"/>
        </w:rPr>
        <w:t>а также организаци</w:t>
      </w:r>
      <w:r w:rsidR="00097656">
        <w:rPr>
          <w:rFonts w:ascii="PT Astra Serif" w:hAnsi="PT Astra Serif" w:cs="PT Astra Serif"/>
          <w:spacing w:val="-6"/>
          <w:sz w:val="28"/>
          <w:szCs w:val="28"/>
        </w:rPr>
        <w:t>и</w:t>
      </w:r>
      <w:r w:rsidR="00097656" w:rsidRPr="008D0C92">
        <w:rPr>
          <w:rFonts w:ascii="PT Astra Serif" w:hAnsi="PT Astra Serif" w:cs="PT Astra Serif"/>
          <w:spacing w:val="-6"/>
          <w:sz w:val="28"/>
          <w:szCs w:val="28"/>
        </w:rPr>
        <w:t xml:space="preserve"> и индивидуальны</w:t>
      </w:r>
      <w:r w:rsidR="00097656">
        <w:rPr>
          <w:rFonts w:ascii="PT Astra Serif" w:hAnsi="PT Astra Serif" w:cs="PT Astra Serif"/>
          <w:spacing w:val="-6"/>
          <w:sz w:val="28"/>
          <w:szCs w:val="28"/>
        </w:rPr>
        <w:t>е</w:t>
      </w:r>
      <w:r w:rsidR="00097656" w:rsidRPr="008D0C92">
        <w:rPr>
          <w:rFonts w:ascii="PT Astra Serif" w:hAnsi="PT Astra Serif" w:cs="PT Astra Serif"/>
          <w:spacing w:val="-6"/>
          <w:sz w:val="28"/>
          <w:szCs w:val="28"/>
        </w:rPr>
        <w:t xml:space="preserve"> предпринимател</w:t>
      </w:r>
      <w:r w:rsidR="00097656">
        <w:rPr>
          <w:rFonts w:ascii="PT Astra Serif" w:hAnsi="PT Astra Serif" w:cs="PT Astra Serif"/>
          <w:spacing w:val="-6"/>
          <w:sz w:val="28"/>
          <w:szCs w:val="28"/>
        </w:rPr>
        <w:t>и</w:t>
      </w:r>
      <w:r w:rsidR="00097656" w:rsidRPr="008D0C92">
        <w:rPr>
          <w:rFonts w:ascii="PT Astra Serif" w:hAnsi="PT Astra Serif" w:cs="PT Astra Serif"/>
          <w:spacing w:val="-6"/>
          <w:sz w:val="28"/>
          <w:szCs w:val="28"/>
        </w:rPr>
        <w:t>, осуществляющи</w:t>
      </w:r>
      <w:r w:rsidR="00097656">
        <w:rPr>
          <w:rFonts w:ascii="PT Astra Serif" w:hAnsi="PT Astra Serif" w:cs="PT Astra Serif"/>
          <w:spacing w:val="-6"/>
          <w:sz w:val="28"/>
          <w:szCs w:val="28"/>
        </w:rPr>
        <w:t>е</w:t>
      </w:r>
      <w:r w:rsidR="00097656" w:rsidRPr="007F7105">
        <w:rPr>
          <w:rFonts w:ascii="PT Astra Serif" w:hAnsi="PT Astra Serif" w:cs="PT Astra Serif"/>
          <w:sz w:val="28"/>
          <w:szCs w:val="28"/>
        </w:rPr>
        <w:t xml:space="preserve"> производство и (или) первичную и (или) последующую (промышленную) </w:t>
      </w:r>
      <w:r w:rsidR="00097656" w:rsidRPr="008D0C92">
        <w:rPr>
          <w:rFonts w:ascii="PT Astra Serif" w:hAnsi="PT Astra Serif" w:cs="PT Astra Serif"/>
          <w:spacing w:val="-6"/>
          <w:sz w:val="28"/>
          <w:szCs w:val="28"/>
        </w:rPr>
        <w:t>переработку сельскохозяйственной продукции</w:t>
      </w:r>
      <w:r w:rsidRPr="00364820">
        <w:rPr>
          <w:rFonts w:eastAsia="Calibri"/>
          <w:sz w:val="28"/>
          <w:szCs w:val="28"/>
        </w:rPr>
        <w:t xml:space="preserve">. </w:t>
      </w:r>
    </w:p>
    <w:p w:rsidR="0019229D" w:rsidRPr="00097656" w:rsidRDefault="00097656" w:rsidP="00CB626F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pacing w:val="-6"/>
          <w:sz w:val="28"/>
          <w:szCs w:val="28"/>
        </w:rPr>
      </w:pPr>
      <w:r w:rsidRPr="00097656">
        <w:rPr>
          <w:rFonts w:ascii="PT Astra Serif" w:hAnsi="PT Astra Serif" w:cs="PT Astra Serif"/>
          <w:spacing w:val="-6"/>
          <w:sz w:val="28"/>
          <w:szCs w:val="28"/>
        </w:rPr>
        <w:t>Участники отбора должны соответствовать следующим требованиям на дату подачи заявки на участие в отборе</w:t>
      </w:r>
      <w:r w:rsidR="0019229D" w:rsidRPr="00097656">
        <w:rPr>
          <w:rFonts w:ascii="PT Astra Serif" w:hAnsi="PT Astra Serif" w:cs="PT Astra Serif"/>
          <w:spacing w:val="-6"/>
          <w:sz w:val="28"/>
          <w:szCs w:val="28"/>
        </w:rPr>
        <w:t>:</w:t>
      </w:r>
    </w:p>
    <w:p w:rsidR="00082C8D" w:rsidRPr="007F7105" w:rsidRDefault="00082C8D" w:rsidP="00082C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7F7105">
        <w:rPr>
          <w:rFonts w:ascii="PT Astra Serif" w:hAnsi="PT Astra Serif"/>
          <w:sz w:val="28"/>
          <w:szCs w:val="28"/>
        </w:rPr>
        <w:t xml:space="preserve">отсутствует </w:t>
      </w:r>
      <w:r w:rsidRPr="007F7105">
        <w:rPr>
          <w:rFonts w:ascii="PT Astra Serif" w:hAnsi="PT Astra Serif" w:cs="Times New Roman"/>
          <w:sz w:val="28"/>
          <w:szCs w:val="28"/>
        </w:rPr>
        <w:t>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082C8D" w:rsidRPr="007F7105" w:rsidRDefault="00082C8D" w:rsidP="00082C8D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7F7105">
        <w:rPr>
          <w:rFonts w:ascii="PT Astra Serif" w:hAnsi="PT Astra Serif"/>
          <w:sz w:val="28"/>
          <w:szCs w:val="28"/>
        </w:rPr>
        <w:t xml:space="preserve">отсутствует просроченная задолженность по возврату в областной бюджет субсидий, бюджетных инвестиций, </w:t>
      </w:r>
      <w:proofErr w:type="gramStart"/>
      <w:r w:rsidRPr="007F7105">
        <w:rPr>
          <w:rFonts w:ascii="PT Astra Serif" w:hAnsi="PT Astra Serif"/>
          <w:sz w:val="28"/>
          <w:szCs w:val="28"/>
        </w:rPr>
        <w:t>предоставленных</w:t>
      </w:r>
      <w:proofErr w:type="gramEnd"/>
      <w:r w:rsidRPr="007F7105">
        <w:rPr>
          <w:rFonts w:ascii="PT Astra Serif" w:hAnsi="PT Astra Serif"/>
          <w:sz w:val="28"/>
          <w:szCs w:val="28"/>
        </w:rPr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перед Саратовской областью;</w:t>
      </w:r>
    </w:p>
    <w:p w:rsidR="00082C8D" w:rsidRPr="007F7105" w:rsidRDefault="00082C8D" w:rsidP="00082C8D">
      <w:pPr>
        <w:pStyle w:val="ConsPlusNormal"/>
        <w:ind w:firstLine="567"/>
        <w:jc w:val="both"/>
        <w:rPr>
          <w:rFonts w:ascii="PT Astra Serif" w:hAnsi="PT Astra Serif"/>
          <w:sz w:val="28"/>
          <w:szCs w:val="28"/>
        </w:rPr>
      </w:pPr>
      <w:proofErr w:type="gramStart"/>
      <w:r w:rsidRPr="007F7105">
        <w:rPr>
          <w:rFonts w:ascii="PT Astra Serif" w:hAnsi="PT Astra Serif"/>
          <w:sz w:val="28"/>
          <w:szCs w:val="28"/>
        </w:rPr>
        <w:t>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индивидуальный предприниматель не прекратил деятельность в качестве индивидуального предпринимателя;</w:t>
      </w:r>
      <w:proofErr w:type="gramEnd"/>
    </w:p>
    <w:p w:rsidR="00082C8D" w:rsidRPr="007F7105" w:rsidRDefault="00082C8D" w:rsidP="00082C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F7105">
        <w:rPr>
          <w:rFonts w:ascii="PT Astra Serif" w:hAnsi="PT Astra Serif"/>
          <w:sz w:val="28"/>
          <w:szCs w:val="28"/>
        </w:rPr>
        <w:t>не явля</w:t>
      </w:r>
      <w:r>
        <w:rPr>
          <w:rFonts w:ascii="PT Astra Serif" w:hAnsi="PT Astra Serif"/>
          <w:sz w:val="28"/>
          <w:szCs w:val="28"/>
        </w:rPr>
        <w:t>е</w:t>
      </w:r>
      <w:r w:rsidRPr="007F7105">
        <w:rPr>
          <w:rFonts w:ascii="PT Astra Serif" w:hAnsi="PT Astra Serif"/>
          <w:sz w:val="28"/>
          <w:szCs w:val="28"/>
        </w:rPr>
        <w:t>тся иностранными юридическими лиц</w:t>
      </w:r>
      <w:r>
        <w:rPr>
          <w:rFonts w:ascii="PT Astra Serif" w:hAnsi="PT Astra Serif"/>
          <w:sz w:val="28"/>
          <w:szCs w:val="28"/>
        </w:rPr>
        <w:t>ом</w:t>
      </w:r>
      <w:r w:rsidRPr="007F7105">
        <w:rPr>
          <w:rFonts w:ascii="PT Astra Serif" w:hAnsi="PT Astra Serif"/>
          <w:sz w:val="28"/>
          <w:szCs w:val="28"/>
        </w:rPr>
        <w:t xml:space="preserve">, </w:t>
      </w:r>
      <w:r w:rsidRPr="007F7105">
        <w:rPr>
          <w:rFonts w:ascii="PT Astra Serif" w:hAnsi="PT Astra Serif" w:cs="Times New Roman"/>
          <w:sz w:val="28"/>
          <w:szCs w:val="28"/>
        </w:rPr>
        <w:t>в том числе местом регистрации котор</w:t>
      </w:r>
      <w:r>
        <w:rPr>
          <w:rFonts w:ascii="PT Astra Serif" w:hAnsi="PT Astra Serif" w:cs="Times New Roman"/>
          <w:sz w:val="28"/>
          <w:szCs w:val="28"/>
        </w:rPr>
        <w:t>ого</w:t>
      </w:r>
      <w:r w:rsidRPr="007F7105">
        <w:rPr>
          <w:rFonts w:ascii="PT Astra Serif" w:hAnsi="PT Astra Serif" w:cs="Times New Roman"/>
          <w:sz w:val="28"/>
          <w:szCs w:val="28"/>
        </w:rPr>
        <w:t xml:space="preserve">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</w:t>
      </w:r>
      <w:proofErr w:type="spellStart"/>
      <w:r w:rsidRPr="007F7105">
        <w:rPr>
          <w:rFonts w:ascii="PT Astra Serif" w:hAnsi="PT Astra Serif" w:cs="Times New Roman"/>
          <w:sz w:val="28"/>
          <w:szCs w:val="28"/>
        </w:rPr>
        <w:t>офшорного</w:t>
      </w:r>
      <w:proofErr w:type="spellEnd"/>
      <w:r w:rsidRPr="007F7105">
        <w:rPr>
          <w:rFonts w:ascii="PT Astra Serif" w:hAnsi="PT Astra Serif" w:cs="Times New Roman"/>
          <w:sz w:val="28"/>
          <w:szCs w:val="28"/>
        </w:rPr>
        <w:t xml:space="preserve">) владения активами в Российской Федерации (далее - </w:t>
      </w:r>
      <w:proofErr w:type="spellStart"/>
      <w:r w:rsidRPr="007F7105">
        <w:rPr>
          <w:rFonts w:ascii="PT Astra Serif" w:hAnsi="PT Astra Serif" w:cs="Times New Roman"/>
          <w:sz w:val="28"/>
          <w:szCs w:val="28"/>
        </w:rPr>
        <w:t>офшорны</w:t>
      </w:r>
      <w:r>
        <w:rPr>
          <w:rFonts w:ascii="PT Astra Serif" w:hAnsi="PT Astra Serif" w:cs="Times New Roman"/>
          <w:sz w:val="28"/>
          <w:szCs w:val="28"/>
        </w:rPr>
        <w:t>е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 компании), а также российским юридическим лицом</w:t>
      </w:r>
      <w:r w:rsidRPr="007F7105">
        <w:rPr>
          <w:rFonts w:ascii="PT Astra Serif" w:hAnsi="PT Astra Serif" w:cs="Times New Roman"/>
          <w:sz w:val="28"/>
          <w:szCs w:val="28"/>
        </w:rPr>
        <w:t xml:space="preserve">, в уставном (складочном) капитале которых доля прямого или косвенного (через третьих лиц) участия </w:t>
      </w:r>
      <w:proofErr w:type="spellStart"/>
      <w:r w:rsidRPr="007F7105">
        <w:rPr>
          <w:rFonts w:ascii="PT Astra Serif" w:hAnsi="PT Astra Serif" w:cs="Times New Roman"/>
          <w:sz w:val="28"/>
          <w:szCs w:val="28"/>
        </w:rPr>
        <w:t>офшорных</w:t>
      </w:r>
      <w:proofErr w:type="spellEnd"/>
      <w:r w:rsidRPr="007F7105">
        <w:rPr>
          <w:rFonts w:ascii="PT Astra Serif" w:hAnsi="PT Astra Serif" w:cs="Times New Roman"/>
          <w:sz w:val="28"/>
          <w:szCs w:val="28"/>
        </w:rPr>
        <w:t xml:space="preserve"> компаний в совокупности</w:t>
      </w:r>
      <w:proofErr w:type="gramEnd"/>
      <w:r w:rsidRPr="007F7105">
        <w:rPr>
          <w:rFonts w:ascii="PT Astra Serif" w:hAnsi="PT Astra Serif" w:cs="Times New Roman"/>
          <w:sz w:val="28"/>
          <w:szCs w:val="28"/>
        </w:rPr>
        <w:t xml:space="preserve"> превышает 25 процентов (если иное не предусмотрено законодательством Российской Федерации). </w:t>
      </w:r>
      <w:proofErr w:type="gramStart"/>
      <w:r w:rsidRPr="007F7105">
        <w:rPr>
          <w:rFonts w:ascii="PT Astra Serif" w:hAnsi="PT Astra Serif" w:cs="Times New Roman"/>
          <w:sz w:val="28"/>
          <w:szCs w:val="28"/>
        </w:rPr>
        <w:t xml:space="preserve">При расчете доли участия </w:t>
      </w:r>
      <w:proofErr w:type="spellStart"/>
      <w:r w:rsidRPr="007F7105">
        <w:rPr>
          <w:rFonts w:ascii="PT Astra Serif" w:hAnsi="PT Astra Serif" w:cs="Times New Roman"/>
          <w:sz w:val="28"/>
          <w:szCs w:val="28"/>
        </w:rPr>
        <w:t>офшорных</w:t>
      </w:r>
      <w:proofErr w:type="spellEnd"/>
      <w:r w:rsidRPr="007F7105">
        <w:rPr>
          <w:rFonts w:ascii="PT Astra Serif" w:hAnsi="PT Astra Serif" w:cs="Times New Roman"/>
          <w:sz w:val="28"/>
          <w:szCs w:val="28"/>
        </w:rPr>
        <w:t xml:space="preserve"> компаний в капитале российских юридических лиц не учитывается прямое и (или) косвенное участие </w:t>
      </w:r>
      <w:proofErr w:type="spellStart"/>
      <w:r w:rsidRPr="007F7105">
        <w:rPr>
          <w:rFonts w:ascii="PT Astra Serif" w:hAnsi="PT Astra Serif" w:cs="Times New Roman"/>
          <w:sz w:val="28"/>
          <w:szCs w:val="28"/>
        </w:rPr>
        <w:t>офшорных</w:t>
      </w:r>
      <w:proofErr w:type="spellEnd"/>
      <w:r w:rsidRPr="007F7105">
        <w:rPr>
          <w:rFonts w:ascii="PT Astra Serif" w:hAnsi="PT Astra Serif" w:cs="Times New Roman"/>
          <w:sz w:val="28"/>
          <w:szCs w:val="28"/>
        </w:rPr>
        <w:t xml:space="preserve">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</w:t>
      </w:r>
      <w:proofErr w:type="spellStart"/>
      <w:r w:rsidRPr="007F7105">
        <w:rPr>
          <w:rFonts w:ascii="PT Astra Serif" w:hAnsi="PT Astra Serif" w:cs="Times New Roman"/>
          <w:sz w:val="28"/>
          <w:szCs w:val="28"/>
        </w:rPr>
        <w:t>офшорных</w:t>
      </w:r>
      <w:proofErr w:type="spellEnd"/>
      <w:r w:rsidRPr="007F7105">
        <w:rPr>
          <w:rFonts w:ascii="PT Astra Serif" w:hAnsi="PT Astra Serif" w:cs="Times New Roman"/>
          <w:sz w:val="28"/>
          <w:szCs w:val="28"/>
        </w:rPr>
        <w:t xml:space="preserve"> компаний в капитале других российских юридических лиц, реализованное через участие в капитале указанных</w:t>
      </w:r>
      <w:proofErr w:type="gramEnd"/>
      <w:r w:rsidRPr="007F7105">
        <w:rPr>
          <w:rFonts w:ascii="PT Astra Serif" w:hAnsi="PT Astra Serif" w:cs="Times New Roman"/>
          <w:sz w:val="28"/>
          <w:szCs w:val="28"/>
        </w:rPr>
        <w:t xml:space="preserve"> публичных акционерных обществ</w:t>
      </w:r>
    </w:p>
    <w:p w:rsidR="00082C8D" w:rsidRPr="002A6057" w:rsidRDefault="00082C8D" w:rsidP="002A6057">
      <w:pPr>
        <w:pStyle w:val="ConsPlusNormal"/>
        <w:spacing w:line="230" w:lineRule="auto"/>
        <w:ind w:firstLine="709"/>
        <w:jc w:val="both"/>
        <w:outlineLvl w:val="0"/>
        <w:rPr>
          <w:rFonts w:ascii="PT Astra Serif" w:hAnsi="PT Astra Serif" w:cs="Times New Roman"/>
          <w:sz w:val="28"/>
          <w:szCs w:val="28"/>
        </w:rPr>
      </w:pPr>
      <w:proofErr w:type="gramStart"/>
      <w:r w:rsidRPr="003E018F">
        <w:rPr>
          <w:rFonts w:ascii="PT Astra Serif" w:hAnsi="PT Astra Serif" w:cs="Times New Roman"/>
          <w:sz w:val="28"/>
          <w:szCs w:val="28"/>
        </w:rPr>
        <w:t>не получал средства из областного бюджета на основании иных нормативных правовых актов области на цели, указанные в пункте 2 Положения</w:t>
      </w:r>
      <w:r w:rsidR="003E018F" w:rsidRPr="003E018F">
        <w:rPr>
          <w:rFonts w:ascii="PT Astra Serif" w:hAnsi="PT Astra Serif" w:cs="Times New Roman"/>
          <w:sz w:val="28"/>
          <w:szCs w:val="28"/>
        </w:rPr>
        <w:t xml:space="preserve"> о порядке предоставления из областного бюджета субсидий на возмещение части затрат на обеспечение прироста объема молока сырого </w:t>
      </w:r>
      <w:r w:rsidR="003E018F" w:rsidRPr="003E018F">
        <w:rPr>
          <w:rFonts w:ascii="PT Astra Serif" w:hAnsi="PT Astra Serif" w:cs="Times New Roman"/>
          <w:sz w:val="28"/>
          <w:szCs w:val="28"/>
        </w:rPr>
        <w:lastRenderedPageBreak/>
        <w:t>крупного рогатого скота, козьего и овечьего, переработанного получателями средств на пищевую продукцию</w:t>
      </w:r>
      <w:r w:rsidR="003E018F">
        <w:rPr>
          <w:rFonts w:ascii="PT Astra Serif" w:hAnsi="PT Astra Serif" w:cs="Times New Roman"/>
          <w:sz w:val="28"/>
          <w:szCs w:val="28"/>
        </w:rPr>
        <w:t xml:space="preserve">, утвержденного </w:t>
      </w:r>
      <w:r w:rsidR="003E018F" w:rsidRPr="003E018F">
        <w:rPr>
          <w:rFonts w:ascii="PT Astra Serif" w:hAnsi="PT Astra Serif" w:cs="Times New Roman"/>
          <w:sz w:val="28"/>
          <w:szCs w:val="28"/>
        </w:rPr>
        <w:t xml:space="preserve">постановлением Правительства Саратовской области </w:t>
      </w:r>
      <w:r w:rsidR="003E018F" w:rsidRPr="0031120A">
        <w:rPr>
          <w:rFonts w:ascii="PT Astra Serif" w:hAnsi="PT Astra Serif" w:cs="Times New Roman"/>
          <w:sz w:val="28"/>
          <w:szCs w:val="28"/>
        </w:rPr>
        <w:t>от 16 марта 2023 года № 212-П</w:t>
      </w:r>
      <w:proofErr w:type="gramEnd"/>
      <w:r w:rsidR="002A6057">
        <w:rPr>
          <w:rFonts w:ascii="PT Astra Serif" w:hAnsi="PT Astra Serif" w:cs="Times New Roman"/>
          <w:sz w:val="28"/>
          <w:szCs w:val="28"/>
        </w:rPr>
        <w:t xml:space="preserve"> (далее – Положение)</w:t>
      </w:r>
      <w:r>
        <w:rPr>
          <w:rFonts w:ascii="PT Astra Serif" w:hAnsi="PT Astra Serif"/>
          <w:sz w:val="28"/>
          <w:szCs w:val="28"/>
        </w:rPr>
        <w:t>.</w:t>
      </w:r>
    </w:p>
    <w:p w:rsidR="00082C8D" w:rsidRPr="007F7105" w:rsidRDefault="00082C8D" w:rsidP="00082C8D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Министерство осуществляет проверку участника отбора на соответствие требованиям, указанным в части первой настоящего пункта, в порядке межведомственного электронного взаимодействия путем направления соответствующих запросов в государственные органы. </w:t>
      </w:r>
    </w:p>
    <w:p w:rsidR="00082C8D" w:rsidRPr="007F7105" w:rsidRDefault="00082C8D" w:rsidP="00082C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</w:rPr>
      </w:pPr>
      <w:bookmarkStart w:id="0" w:name="Par32"/>
      <w:bookmarkStart w:id="1" w:name="Par42"/>
      <w:bookmarkStart w:id="2" w:name="Par43"/>
      <w:bookmarkEnd w:id="0"/>
      <w:bookmarkEnd w:id="1"/>
      <w:bookmarkEnd w:id="2"/>
      <w:r w:rsidRPr="007F7105">
        <w:rPr>
          <w:rFonts w:ascii="PT Astra Serif" w:hAnsi="PT Astra Serif" w:cs="Calibri"/>
          <w:sz w:val="28"/>
          <w:szCs w:val="28"/>
        </w:rPr>
        <w:t xml:space="preserve"> </w:t>
      </w:r>
      <w:bookmarkStart w:id="3" w:name="Par75"/>
      <w:bookmarkEnd w:id="3"/>
      <w:r w:rsidRPr="007F7105">
        <w:rPr>
          <w:rFonts w:ascii="PT Astra Serif" w:hAnsi="PT Astra Serif" w:cs="Calibri"/>
          <w:sz w:val="28"/>
          <w:szCs w:val="28"/>
        </w:rPr>
        <w:t xml:space="preserve"> В целях участия в отборе для получения субсидий участники отбора представляют в министерство следующие документы</w:t>
      </w:r>
      <w:r w:rsidRPr="007F7105">
        <w:rPr>
          <w:rFonts w:ascii="PT Astra Serif" w:hAnsi="PT Astra Serif"/>
          <w:sz w:val="28"/>
          <w:szCs w:val="28"/>
        </w:rPr>
        <w:t xml:space="preserve"> в течение сроков проведения отбора, указанных в объявлении о проведении отбора</w:t>
      </w:r>
      <w:r>
        <w:rPr>
          <w:rFonts w:ascii="PT Astra Serif" w:hAnsi="PT Astra Serif"/>
          <w:sz w:val="28"/>
          <w:szCs w:val="28"/>
        </w:rPr>
        <w:t xml:space="preserve"> (далее – заявка)</w:t>
      </w:r>
      <w:r w:rsidRPr="007F7105">
        <w:rPr>
          <w:rFonts w:ascii="PT Astra Serif" w:hAnsi="PT Astra Serif" w:cs="Calibri"/>
          <w:sz w:val="28"/>
          <w:szCs w:val="28"/>
        </w:rPr>
        <w:t>:</w:t>
      </w:r>
    </w:p>
    <w:p w:rsidR="00082C8D" w:rsidRPr="007F7105" w:rsidRDefault="00082C8D" w:rsidP="00082C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</w:rPr>
      </w:pPr>
      <w:r>
        <w:rPr>
          <w:rFonts w:ascii="PT Astra Serif" w:hAnsi="PT Astra Serif" w:cs="Calibri"/>
          <w:sz w:val="28"/>
          <w:szCs w:val="28"/>
        </w:rPr>
        <w:t>з</w:t>
      </w:r>
      <w:r w:rsidRPr="007F7105">
        <w:rPr>
          <w:rFonts w:ascii="PT Astra Serif" w:hAnsi="PT Astra Serif" w:cs="Calibri"/>
          <w:sz w:val="28"/>
          <w:szCs w:val="28"/>
        </w:rPr>
        <w:t>аяв</w:t>
      </w:r>
      <w:r>
        <w:rPr>
          <w:rFonts w:ascii="PT Astra Serif" w:hAnsi="PT Astra Serif" w:cs="Calibri"/>
          <w:sz w:val="28"/>
          <w:szCs w:val="28"/>
        </w:rPr>
        <w:t>ление о предоставлении субсидии</w:t>
      </w:r>
      <w:r w:rsidRPr="007F7105">
        <w:rPr>
          <w:rFonts w:ascii="PT Astra Serif" w:hAnsi="PT Astra Serif" w:cs="Calibri"/>
          <w:sz w:val="28"/>
          <w:szCs w:val="28"/>
        </w:rPr>
        <w:t xml:space="preserve"> по форме согласно приложению № 1 к </w:t>
      </w:r>
      <w:r w:rsidR="002A6057">
        <w:rPr>
          <w:rFonts w:ascii="PT Astra Serif" w:hAnsi="PT Astra Serif" w:cs="Calibri"/>
          <w:sz w:val="28"/>
          <w:szCs w:val="28"/>
        </w:rPr>
        <w:t>Положению</w:t>
      </w:r>
      <w:r w:rsidRPr="007F7105">
        <w:rPr>
          <w:rFonts w:ascii="PT Astra Serif" w:hAnsi="PT Astra Serif" w:cs="Calibri"/>
          <w:sz w:val="28"/>
          <w:szCs w:val="28"/>
        </w:rPr>
        <w:t>;</w:t>
      </w:r>
    </w:p>
    <w:p w:rsidR="00082C8D" w:rsidRPr="007F7105" w:rsidRDefault="00082C8D" w:rsidP="00082C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bookmarkStart w:id="4" w:name="Par77"/>
      <w:bookmarkStart w:id="5" w:name="Par78"/>
      <w:bookmarkEnd w:id="4"/>
      <w:bookmarkEnd w:id="5"/>
      <w:r w:rsidRPr="007F7105">
        <w:rPr>
          <w:rFonts w:ascii="PT Astra Serif" w:hAnsi="PT Astra Serif" w:cs="Calibri"/>
          <w:sz w:val="28"/>
          <w:szCs w:val="28"/>
        </w:rPr>
        <w:t xml:space="preserve">справка-расчет </w:t>
      </w:r>
      <w:r>
        <w:rPr>
          <w:rFonts w:ascii="PT Astra Serif" w:hAnsi="PT Astra Serif" w:cs="Calibri"/>
          <w:sz w:val="28"/>
          <w:szCs w:val="28"/>
        </w:rPr>
        <w:t>размера</w:t>
      </w:r>
      <w:r w:rsidRPr="007F7105">
        <w:rPr>
          <w:rFonts w:ascii="PT Astra Serif" w:hAnsi="PT Astra Serif" w:cs="Calibri"/>
          <w:sz w:val="28"/>
          <w:szCs w:val="28"/>
        </w:rPr>
        <w:t xml:space="preserve"> субсидии по форме согласно приложению № 2 к </w:t>
      </w:r>
      <w:r w:rsidR="002A6057">
        <w:rPr>
          <w:rFonts w:ascii="PT Astra Serif" w:hAnsi="PT Astra Serif" w:cs="Calibri"/>
          <w:sz w:val="28"/>
          <w:szCs w:val="28"/>
        </w:rPr>
        <w:t>Положению</w:t>
      </w:r>
      <w:r w:rsidRPr="007F7105">
        <w:rPr>
          <w:rFonts w:ascii="PT Astra Serif" w:hAnsi="PT Astra Serif" w:cs="Calibri"/>
          <w:sz w:val="28"/>
          <w:szCs w:val="28"/>
        </w:rPr>
        <w:t>.</w:t>
      </w:r>
      <w:r w:rsidRPr="007F7105">
        <w:rPr>
          <w:rFonts w:ascii="PT Astra Serif" w:hAnsi="PT Astra Serif"/>
          <w:sz w:val="28"/>
          <w:szCs w:val="28"/>
        </w:rPr>
        <w:t xml:space="preserve"> </w:t>
      </w:r>
    </w:p>
    <w:p w:rsidR="00082C8D" w:rsidRPr="007F7105" w:rsidRDefault="00082C8D" w:rsidP="00082C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</w:rPr>
      </w:pPr>
      <w:bookmarkStart w:id="6" w:name="Par82"/>
      <w:bookmarkStart w:id="7" w:name="Par83"/>
      <w:bookmarkStart w:id="8" w:name="Par84"/>
      <w:bookmarkEnd w:id="6"/>
      <w:bookmarkEnd w:id="7"/>
      <w:bookmarkEnd w:id="8"/>
      <w:proofErr w:type="gramStart"/>
      <w:r w:rsidRPr="007F7105">
        <w:rPr>
          <w:rFonts w:ascii="PT Astra Serif" w:hAnsi="PT Astra Serif" w:cs="Calibri"/>
          <w:sz w:val="28"/>
          <w:szCs w:val="28"/>
        </w:rPr>
        <w:t xml:space="preserve">документы, подтверждающие сведения о производстве, отгрузке продукции и наличии производственных мощностей по формам </w:t>
      </w:r>
      <w:r>
        <w:rPr>
          <w:rFonts w:ascii="PT Astra Serif" w:hAnsi="PT Astra Serif" w:cs="Calibri"/>
          <w:sz w:val="28"/>
          <w:szCs w:val="28"/>
        </w:rPr>
        <w:t xml:space="preserve">федерального </w:t>
      </w:r>
      <w:r w:rsidRPr="007F7105">
        <w:rPr>
          <w:rFonts w:ascii="PT Astra Serif" w:hAnsi="PT Astra Serif" w:cs="Calibri"/>
          <w:sz w:val="28"/>
          <w:szCs w:val="28"/>
        </w:rPr>
        <w:t>статистического наблюдения</w:t>
      </w:r>
      <w:r>
        <w:rPr>
          <w:rFonts w:ascii="PT Astra Serif" w:hAnsi="PT Astra Serif" w:cs="Calibri"/>
          <w:sz w:val="28"/>
          <w:szCs w:val="28"/>
        </w:rPr>
        <w:t>:</w:t>
      </w:r>
      <w:r w:rsidRPr="007F7105">
        <w:rPr>
          <w:rFonts w:ascii="PT Astra Serif" w:hAnsi="PT Astra Serif" w:cs="Calibri"/>
          <w:sz w:val="28"/>
          <w:szCs w:val="28"/>
        </w:rPr>
        <w:t xml:space="preserve"> № 1-натура-БМ</w:t>
      </w:r>
      <w:r>
        <w:rPr>
          <w:rFonts w:ascii="PT Astra Serif" w:hAnsi="PT Astra Serif" w:cs="Calibri"/>
          <w:sz w:val="28"/>
          <w:szCs w:val="28"/>
        </w:rPr>
        <w:t xml:space="preserve"> «Сведения о производстве, отгрузке продукции (товаров, работ, услуг) и балансе производственных мощностей</w:t>
      </w:r>
      <w:r w:rsidRPr="007F7105">
        <w:rPr>
          <w:rFonts w:ascii="PT Astra Serif" w:hAnsi="PT Astra Serif" w:cs="Calibri"/>
          <w:sz w:val="28"/>
          <w:szCs w:val="28"/>
        </w:rPr>
        <w:t xml:space="preserve"> (</w:t>
      </w:r>
      <w:r>
        <w:rPr>
          <w:rFonts w:ascii="PT Astra Serif" w:hAnsi="PT Astra Serif" w:cs="Calibri"/>
          <w:sz w:val="28"/>
          <w:szCs w:val="28"/>
        </w:rPr>
        <w:t>кроме субъектов малого предпринимательства</w:t>
      </w:r>
      <w:r w:rsidRPr="007F7105">
        <w:rPr>
          <w:rFonts w:ascii="PT Astra Serif" w:hAnsi="PT Astra Serif" w:cs="Calibri"/>
          <w:sz w:val="28"/>
          <w:szCs w:val="28"/>
        </w:rPr>
        <w:t>),</w:t>
      </w:r>
      <w:r>
        <w:rPr>
          <w:rFonts w:ascii="PT Astra Serif" w:hAnsi="PT Astra Serif" w:cs="Calibri"/>
          <w:sz w:val="28"/>
          <w:szCs w:val="28"/>
        </w:rPr>
        <w:t xml:space="preserve"> форма</w:t>
      </w:r>
      <w:r w:rsidRPr="007F7105">
        <w:rPr>
          <w:rFonts w:ascii="PT Astra Serif" w:hAnsi="PT Astra Serif" w:cs="Calibri"/>
          <w:sz w:val="28"/>
          <w:szCs w:val="28"/>
        </w:rPr>
        <w:t xml:space="preserve"> </w:t>
      </w:r>
      <w:r>
        <w:rPr>
          <w:rFonts w:ascii="PT Astra Serif" w:hAnsi="PT Astra Serif" w:cs="Calibri"/>
          <w:sz w:val="28"/>
          <w:szCs w:val="28"/>
        </w:rPr>
        <w:t xml:space="preserve">№ </w:t>
      </w:r>
      <w:proofErr w:type="spellStart"/>
      <w:r w:rsidRPr="007F7105">
        <w:rPr>
          <w:rFonts w:ascii="PT Astra Serif" w:hAnsi="PT Astra Serif" w:cs="Calibri"/>
          <w:sz w:val="28"/>
          <w:szCs w:val="28"/>
        </w:rPr>
        <w:t>ПМ-пром</w:t>
      </w:r>
      <w:proofErr w:type="spellEnd"/>
      <w:r w:rsidRPr="007F7105">
        <w:rPr>
          <w:rFonts w:ascii="PT Astra Serif" w:hAnsi="PT Astra Serif" w:cs="Calibri"/>
          <w:sz w:val="28"/>
          <w:szCs w:val="28"/>
        </w:rPr>
        <w:t xml:space="preserve"> «Сведения о производстве продукции малым предприятием»</w:t>
      </w:r>
      <w:r>
        <w:rPr>
          <w:rFonts w:ascii="PT Astra Serif" w:hAnsi="PT Astra Serif" w:cs="Calibri"/>
          <w:sz w:val="28"/>
          <w:szCs w:val="28"/>
        </w:rPr>
        <w:t xml:space="preserve"> (для </w:t>
      </w:r>
      <w:proofErr w:type="spellStart"/>
      <w:r>
        <w:rPr>
          <w:rFonts w:ascii="PT Astra Serif" w:hAnsi="PT Astra Serif" w:cs="Calibri"/>
          <w:sz w:val="28"/>
          <w:szCs w:val="28"/>
        </w:rPr>
        <w:t>субъеков</w:t>
      </w:r>
      <w:proofErr w:type="spellEnd"/>
      <w:r>
        <w:rPr>
          <w:rFonts w:ascii="PT Astra Serif" w:hAnsi="PT Astra Serif" w:cs="Calibri"/>
          <w:sz w:val="28"/>
          <w:szCs w:val="28"/>
        </w:rPr>
        <w:t xml:space="preserve"> малого предпринимательства</w:t>
      </w:r>
      <w:r w:rsidRPr="007F7105">
        <w:rPr>
          <w:rFonts w:ascii="PT Astra Serif" w:hAnsi="PT Astra Serif" w:cs="Calibri"/>
          <w:sz w:val="28"/>
          <w:szCs w:val="28"/>
        </w:rPr>
        <w:t>)</w:t>
      </w:r>
      <w:r>
        <w:rPr>
          <w:rFonts w:ascii="PT Astra Serif" w:hAnsi="PT Astra Serif" w:cs="Calibri"/>
          <w:sz w:val="28"/>
          <w:szCs w:val="28"/>
        </w:rPr>
        <w:t>, форма</w:t>
      </w:r>
      <w:r w:rsidRPr="007F7105">
        <w:rPr>
          <w:rFonts w:ascii="PT Astra Serif" w:hAnsi="PT Astra Serif" w:cs="Calibri"/>
          <w:sz w:val="28"/>
          <w:szCs w:val="28"/>
        </w:rPr>
        <w:t xml:space="preserve"> № МП (микро) – натура</w:t>
      </w:r>
      <w:r>
        <w:rPr>
          <w:rFonts w:ascii="PT Astra Serif" w:hAnsi="PT Astra Serif" w:cs="Calibri"/>
          <w:sz w:val="28"/>
          <w:szCs w:val="28"/>
        </w:rPr>
        <w:t xml:space="preserve"> </w:t>
      </w:r>
      <w:r w:rsidRPr="007F7105">
        <w:rPr>
          <w:rFonts w:ascii="PT Astra Serif" w:hAnsi="PT Astra Serif" w:cs="Calibri"/>
          <w:sz w:val="28"/>
          <w:szCs w:val="28"/>
        </w:rPr>
        <w:t xml:space="preserve">«Сведения о производстве продукции </w:t>
      </w:r>
      <w:r>
        <w:rPr>
          <w:rFonts w:ascii="PT Astra Serif" w:hAnsi="PT Astra Serif" w:cs="Calibri"/>
          <w:sz w:val="28"/>
          <w:szCs w:val="28"/>
        </w:rPr>
        <w:t xml:space="preserve">(товаров, работ, услуг) </w:t>
      </w:r>
      <w:proofErr w:type="spellStart"/>
      <w:r w:rsidRPr="007F7105">
        <w:rPr>
          <w:rFonts w:ascii="PT Astra Serif" w:hAnsi="PT Astra Serif" w:cs="Calibri"/>
          <w:sz w:val="28"/>
          <w:szCs w:val="28"/>
        </w:rPr>
        <w:t>м</w:t>
      </w:r>
      <w:r>
        <w:rPr>
          <w:rFonts w:ascii="PT Astra Serif" w:hAnsi="PT Astra Serif" w:cs="Calibri"/>
          <w:sz w:val="28"/>
          <w:szCs w:val="28"/>
        </w:rPr>
        <w:t>икропредприятия</w:t>
      </w:r>
      <w:proofErr w:type="spellEnd"/>
      <w:r w:rsidRPr="007F7105">
        <w:rPr>
          <w:rFonts w:ascii="PT Astra Serif" w:hAnsi="PT Astra Serif" w:cs="Calibri"/>
          <w:sz w:val="28"/>
          <w:szCs w:val="28"/>
        </w:rPr>
        <w:t xml:space="preserve">» (для </w:t>
      </w:r>
      <w:proofErr w:type="spellStart"/>
      <w:r w:rsidRPr="007F7105">
        <w:rPr>
          <w:rFonts w:ascii="PT Astra Serif" w:hAnsi="PT Astra Serif" w:cs="Calibri"/>
          <w:sz w:val="28"/>
          <w:szCs w:val="28"/>
        </w:rPr>
        <w:t>микропредприятий</w:t>
      </w:r>
      <w:proofErr w:type="spellEnd"/>
      <w:r w:rsidRPr="007F7105">
        <w:rPr>
          <w:rFonts w:ascii="PT Astra Serif" w:hAnsi="PT Astra Serif" w:cs="Calibri"/>
          <w:sz w:val="28"/>
          <w:szCs w:val="28"/>
        </w:rPr>
        <w:t>), утвержденны</w:t>
      </w:r>
      <w:r>
        <w:rPr>
          <w:rFonts w:ascii="PT Astra Serif" w:hAnsi="PT Astra Serif" w:cs="Calibri"/>
          <w:sz w:val="28"/>
          <w:szCs w:val="28"/>
        </w:rPr>
        <w:t>е</w:t>
      </w:r>
      <w:proofErr w:type="gramEnd"/>
      <w:r w:rsidRPr="007F7105">
        <w:rPr>
          <w:rFonts w:ascii="PT Astra Serif" w:hAnsi="PT Astra Serif" w:cs="Calibri"/>
          <w:sz w:val="28"/>
          <w:szCs w:val="28"/>
        </w:rPr>
        <w:t xml:space="preserve"> приказом Федеральной службы государственной статистки, за 5 лет предшествующих году, в котором подается заявка на участие в отборе;</w:t>
      </w:r>
    </w:p>
    <w:p w:rsidR="00082C8D" w:rsidRPr="007F7105" w:rsidRDefault="00082C8D" w:rsidP="00082C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</w:rPr>
      </w:pPr>
      <w:r w:rsidRPr="007F7105">
        <w:rPr>
          <w:rFonts w:ascii="PT Astra Serif" w:hAnsi="PT Astra Serif" w:cs="Calibri"/>
          <w:sz w:val="28"/>
          <w:szCs w:val="28"/>
        </w:rPr>
        <w:t>копии документов, подтверждающих затраты на приобретение молока сырого крупного рогатого скота, козьего и овечьего, приобретенного в  течение финансового года в котором подается заявка на участие в отборе:</w:t>
      </w:r>
    </w:p>
    <w:p w:rsidR="00082C8D" w:rsidRPr="007F7105" w:rsidRDefault="00082C8D" w:rsidP="00082C8D">
      <w:pPr>
        <w:pStyle w:val="ConsPlusNormal"/>
        <w:ind w:firstLine="539"/>
        <w:jc w:val="both"/>
        <w:rPr>
          <w:rFonts w:ascii="PT Astra Serif" w:hAnsi="PT Astra Serif"/>
          <w:sz w:val="28"/>
          <w:szCs w:val="28"/>
        </w:rPr>
      </w:pPr>
      <w:r w:rsidRPr="007F7105">
        <w:rPr>
          <w:rFonts w:ascii="PT Astra Serif" w:hAnsi="PT Astra Serif"/>
          <w:sz w:val="28"/>
          <w:szCs w:val="28"/>
        </w:rPr>
        <w:t xml:space="preserve">договоры (контракты) на поставку; </w:t>
      </w:r>
    </w:p>
    <w:p w:rsidR="00082C8D" w:rsidRPr="007F7105" w:rsidRDefault="00082C8D" w:rsidP="00082C8D">
      <w:pPr>
        <w:pStyle w:val="ConsPlusNormal"/>
        <w:ind w:firstLine="539"/>
        <w:jc w:val="both"/>
        <w:rPr>
          <w:rFonts w:ascii="PT Astra Serif" w:hAnsi="PT Astra Serif"/>
          <w:sz w:val="28"/>
          <w:szCs w:val="28"/>
        </w:rPr>
      </w:pPr>
      <w:r w:rsidRPr="007F7105">
        <w:rPr>
          <w:rFonts w:ascii="PT Astra Serif" w:hAnsi="PT Astra Serif"/>
          <w:sz w:val="28"/>
          <w:szCs w:val="28"/>
        </w:rPr>
        <w:t>платежные документы, подтверждающие факт оплаты;</w:t>
      </w:r>
    </w:p>
    <w:p w:rsidR="00082C8D" w:rsidRPr="007F7105" w:rsidRDefault="00082C8D" w:rsidP="00082C8D">
      <w:pPr>
        <w:pStyle w:val="ConsPlusNormal"/>
        <w:ind w:firstLine="539"/>
        <w:jc w:val="both"/>
        <w:rPr>
          <w:rFonts w:ascii="PT Astra Serif" w:hAnsi="PT Astra Serif"/>
          <w:sz w:val="28"/>
          <w:szCs w:val="28"/>
        </w:rPr>
      </w:pPr>
      <w:r w:rsidRPr="007F7105">
        <w:rPr>
          <w:rFonts w:ascii="PT Astra Serif" w:hAnsi="PT Astra Serif"/>
          <w:sz w:val="28"/>
          <w:szCs w:val="28"/>
        </w:rPr>
        <w:t>транспортные (сопроводительные) документы.</w:t>
      </w:r>
    </w:p>
    <w:p w:rsidR="00082C8D" w:rsidRPr="00AC42D4" w:rsidRDefault="00082C8D" w:rsidP="00AC42D4">
      <w:pPr>
        <w:pStyle w:val="ConsPlusNormal"/>
        <w:ind w:firstLine="539"/>
        <w:jc w:val="both"/>
        <w:rPr>
          <w:rFonts w:ascii="PT Astra Serif" w:hAnsi="PT Astra Serif"/>
          <w:sz w:val="28"/>
          <w:szCs w:val="28"/>
        </w:rPr>
      </w:pPr>
      <w:proofErr w:type="gramStart"/>
      <w:r w:rsidRPr="007F7105">
        <w:rPr>
          <w:rFonts w:ascii="PT Astra Serif" w:hAnsi="PT Astra Serif"/>
          <w:sz w:val="28"/>
          <w:szCs w:val="28"/>
        </w:rPr>
        <w:t>Заявитель вправе по собственной инициа</w:t>
      </w:r>
      <w:r>
        <w:rPr>
          <w:rFonts w:ascii="PT Astra Serif" w:hAnsi="PT Astra Serif"/>
          <w:sz w:val="28"/>
          <w:szCs w:val="28"/>
        </w:rPr>
        <w:t>тиве представить в министерство п</w:t>
      </w:r>
      <w:r w:rsidRPr="003A3A3A">
        <w:rPr>
          <w:rFonts w:ascii="PT Astra Serif" w:hAnsi="PT Astra Serif"/>
          <w:sz w:val="28"/>
          <w:szCs w:val="28"/>
        </w:rPr>
        <w:t>исьмо территориального подразделения надзорной деятельности и профилактической работы Главного управления МСЧ России по Саратовской области по</w:t>
      </w:r>
      <w:r>
        <w:rPr>
          <w:rFonts w:ascii="PT Astra Serif" w:hAnsi="PT Astra Serif"/>
          <w:sz w:val="28"/>
          <w:szCs w:val="28"/>
        </w:rPr>
        <w:t xml:space="preserve"> с</w:t>
      </w:r>
      <w:r w:rsidRPr="003A3A3A">
        <w:rPr>
          <w:rFonts w:ascii="PT Astra Serif" w:hAnsi="PT Astra Serif"/>
          <w:sz w:val="28"/>
          <w:szCs w:val="28"/>
        </w:rPr>
        <w:t xml:space="preserve">оответствующему району об отсутствии фактов привлечения в году, предшествующему </w:t>
      </w:r>
      <w:r w:rsidRPr="00EA04CF">
        <w:rPr>
          <w:rFonts w:ascii="PT Astra Serif" w:hAnsi="PT Astra Serif"/>
          <w:sz w:val="28"/>
          <w:szCs w:val="28"/>
        </w:rPr>
        <w:t xml:space="preserve">году получения субсидии </w:t>
      </w:r>
      <w:r w:rsidRPr="003A3A3A">
        <w:rPr>
          <w:rFonts w:ascii="PT Astra Serif" w:hAnsi="PT Astra Serif"/>
          <w:sz w:val="28"/>
          <w:szCs w:val="28"/>
        </w:rPr>
        <w:t xml:space="preserve"> к ответственности 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назначения, установленного постановлением Правительства</w:t>
      </w:r>
      <w:proofErr w:type="gramEnd"/>
      <w:r w:rsidRPr="003A3A3A">
        <w:rPr>
          <w:rFonts w:ascii="PT Astra Serif" w:hAnsi="PT Astra Serif"/>
          <w:sz w:val="28"/>
          <w:szCs w:val="28"/>
        </w:rPr>
        <w:t xml:space="preserve"> Российской Федерации от 16 сентября 2020 года № 1479 «Об утверждении Правил противопожарного</w:t>
      </w:r>
      <w:r w:rsidR="00AC42D4">
        <w:rPr>
          <w:rFonts w:ascii="PT Astra Serif" w:hAnsi="PT Astra Serif"/>
          <w:sz w:val="28"/>
          <w:szCs w:val="28"/>
        </w:rPr>
        <w:t xml:space="preserve"> режима в Российской Федерации» (в</w:t>
      </w:r>
      <w:r w:rsidRPr="00AC42D4">
        <w:rPr>
          <w:rFonts w:ascii="PT Astra Serif" w:hAnsi="PT Astra Serif"/>
          <w:sz w:val="28"/>
          <w:szCs w:val="28"/>
        </w:rPr>
        <w:t xml:space="preserve"> случае непредставления заявителем документа, </w:t>
      </w:r>
      <w:r w:rsidRPr="00AC42D4">
        <w:rPr>
          <w:rFonts w:ascii="PT Astra Serif" w:hAnsi="PT Astra Serif"/>
          <w:sz w:val="28"/>
          <w:szCs w:val="28"/>
        </w:rPr>
        <w:lastRenderedPageBreak/>
        <w:t>содержащиеся в нем сведения запрашиваются министерством в рамках межведомственного информационного взаимодействия</w:t>
      </w:r>
      <w:r w:rsidR="00AC42D4">
        <w:rPr>
          <w:rFonts w:ascii="PT Astra Serif" w:hAnsi="PT Astra Serif"/>
          <w:sz w:val="28"/>
          <w:szCs w:val="28"/>
        </w:rPr>
        <w:t>)</w:t>
      </w:r>
      <w:r w:rsidRPr="00AC42D4">
        <w:rPr>
          <w:rFonts w:ascii="PT Astra Serif" w:hAnsi="PT Astra Serif"/>
          <w:sz w:val="28"/>
          <w:szCs w:val="28"/>
        </w:rPr>
        <w:t>.</w:t>
      </w:r>
    </w:p>
    <w:p w:rsidR="00002B97" w:rsidRDefault="00002B97" w:rsidP="003B40A8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</w:p>
    <w:p w:rsidR="00A47E3E" w:rsidRPr="002827A1" w:rsidRDefault="00A47E3E" w:rsidP="00A47E3E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827A1">
        <w:rPr>
          <w:rFonts w:ascii="Times New Roman" w:eastAsia="Calibri" w:hAnsi="Times New Roman" w:cs="Times New Roman"/>
          <w:i/>
          <w:spacing w:val="-4"/>
          <w:sz w:val="28"/>
          <w:szCs w:val="28"/>
        </w:rPr>
        <w:t>Порядок подачи заявок участниками отбора и требования, предъявляемые</w:t>
      </w:r>
      <w:r w:rsidRPr="002827A1">
        <w:rPr>
          <w:rFonts w:ascii="Times New Roman" w:eastAsia="Calibri" w:hAnsi="Times New Roman" w:cs="Times New Roman"/>
          <w:i/>
          <w:sz w:val="28"/>
          <w:szCs w:val="28"/>
        </w:rPr>
        <w:t xml:space="preserve"> к форме и содержанию заявок, подаваемых участниками отбора</w:t>
      </w:r>
    </w:p>
    <w:p w:rsidR="00AC42D4" w:rsidRPr="002827A1" w:rsidRDefault="00AC42D4" w:rsidP="00AC42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2827A1">
        <w:rPr>
          <w:rFonts w:ascii="PT Astra Serif" w:hAnsi="PT Astra Serif"/>
          <w:sz w:val="28"/>
          <w:szCs w:val="28"/>
        </w:rPr>
        <w:t>Документы, представляемые заявителями, не должны содержать серьезные повреждения, не позволяющие однозначно истолковать их содержание, и (или) противоречивые сведения. В документах не должны отсутствовать обязательные, установленные законодательством реквизиты документов.</w:t>
      </w:r>
    </w:p>
    <w:p w:rsidR="00AC42D4" w:rsidRPr="002827A1" w:rsidRDefault="00AC42D4" w:rsidP="00AC42D4">
      <w:pPr>
        <w:pStyle w:val="ConsPlusNormal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2827A1">
        <w:rPr>
          <w:rFonts w:ascii="PT Astra Serif" w:hAnsi="PT Astra Serif" w:cs="PT Astra Serif"/>
          <w:sz w:val="28"/>
          <w:szCs w:val="28"/>
        </w:rPr>
        <w:t>Копии документов должны быть подписаны заявителем (руководителем заявителя) или его представителем (с приложением представителем документов, подтверждающих его полномочия в соответствии с действующим законодательством) и заверены печатью (при наличии печати).</w:t>
      </w:r>
    </w:p>
    <w:p w:rsidR="00AC42D4" w:rsidRDefault="00AC42D4" w:rsidP="00AC42D4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2827A1">
        <w:rPr>
          <w:rFonts w:ascii="PT Astra Serif" w:hAnsi="PT Astra Serif"/>
          <w:sz w:val="28"/>
          <w:szCs w:val="28"/>
        </w:rPr>
        <w:t>Участники отбора в соответствии с законодательством Российской Федерации несут ответственность за достоверность сведений, содержащихся в представляемых документах на получение субсидии.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AC42D4" w:rsidRDefault="00AC42D4" w:rsidP="003B40A8">
      <w:pPr>
        <w:pStyle w:val="ConsPlusNormal"/>
        <w:ind w:firstLine="540"/>
        <w:jc w:val="both"/>
        <w:rPr>
          <w:rFonts w:ascii="PT Astra Serif" w:hAnsi="PT Astra Serif"/>
          <w:i/>
          <w:sz w:val="28"/>
          <w:szCs w:val="28"/>
        </w:rPr>
      </w:pPr>
    </w:p>
    <w:p w:rsidR="00A846D3" w:rsidRDefault="00A846D3" w:rsidP="00A846D3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846D3">
        <w:rPr>
          <w:rFonts w:ascii="Times New Roman" w:eastAsia="Calibri" w:hAnsi="Times New Roman" w:cs="Times New Roman"/>
          <w:i/>
          <w:sz w:val="28"/>
          <w:szCs w:val="28"/>
        </w:rPr>
        <w:t>порядок отзыва заявок участников отбора, поряд</w:t>
      </w:r>
      <w:r w:rsidR="003713EC">
        <w:rPr>
          <w:rFonts w:ascii="Times New Roman" w:eastAsia="Calibri" w:hAnsi="Times New Roman" w:cs="Times New Roman"/>
          <w:i/>
          <w:sz w:val="28"/>
          <w:szCs w:val="28"/>
        </w:rPr>
        <w:t>ок</w:t>
      </w:r>
      <w:r w:rsidRPr="00A846D3">
        <w:rPr>
          <w:rFonts w:ascii="Times New Roman" w:eastAsia="Calibri" w:hAnsi="Times New Roman" w:cs="Times New Roman"/>
          <w:i/>
          <w:sz w:val="28"/>
          <w:szCs w:val="28"/>
        </w:rPr>
        <w:t xml:space="preserve"> возврата заявок участников отбора, </w:t>
      </w:r>
      <w:r w:rsidR="003713EC" w:rsidRPr="00A846D3">
        <w:rPr>
          <w:rFonts w:ascii="Times New Roman" w:eastAsia="Calibri" w:hAnsi="Times New Roman" w:cs="Times New Roman"/>
          <w:i/>
          <w:sz w:val="28"/>
          <w:szCs w:val="28"/>
        </w:rPr>
        <w:t>определяющ</w:t>
      </w:r>
      <w:r w:rsidR="003713EC">
        <w:rPr>
          <w:rFonts w:ascii="Times New Roman" w:eastAsia="Calibri" w:hAnsi="Times New Roman" w:cs="Times New Roman"/>
          <w:i/>
          <w:sz w:val="28"/>
          <w:szCs w:val="28"/>
        </w:rPr>
        <w:t>ий,</w:t>
      </w:r>
      <w:r w:rsidRPr="00A846D3">
        <w:rPr>
          <w:rFonts w:ascii="Times New Roman" w:eastAsia="Calibri" w:hAnsi="Times New Roman" w:cs="Times New Roman"/>
          <w:i/>
          <w:sz w:val="28"/>
          <w:szCs w:val="28"/>
        </w:rPr>
        <w:t xml:space="preserve"> в том числе основания для возврата заявок участни</w:t>
      </w:r>
      <w:r w:rsidR="003713EC">
        <w:rPr>
          <w:rFonts w:ascii="Times New Roman" w:eastAsia="Calibri" w:hAnsi="Times New Roman" w:cs="Times New Roman"/>
          <w:i/>
          <w:sz w:val="28"/>
          <w:szCs w:val="28"/>
        </w:rPr>
        <w:t>ков отбора, порядок</w:t>
      </w:r>
      <w:r w:rsidRPr="00A846D3">
        <w:rPr>
          <w:rFonts w:ascii="Times New Roman" w:eastAsia="Calibri" w:hAnsi="Times New Roman" w:cs="Times New Roman"/>
          <w:i/>
          <w:sz w:val="28"/>
          <w:szCs w:val="28"/>
        </w:rPr>
        <w:t xml:space="preserve"> внесения изменений в заявки участников отбора;</w:t>
      </w:r>
    </w:p>
    <w:p w:rsidR="0070201B" w:rsidRPr="0070201B" w:rsidRDefault="0070201B" w:rsidP="0070201B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70201B">
        <w:rPr>
          <w:rFonts w:ascii="PT Astra Serif" w:hAnsi="PT Astra Serif"/>
          <w:sz w:val="28"/>
          <w:szCs w:val="28"/>
        </w:rPr>
        <w:t xml:space="preserve">Заявка, поступившая в министерство до даты начала приема заявок, </w:t>
      </w:r>
      <w:r w:rsidRPr="0070201B">
        <w:rPr>
          <w:rFonts w:ascii="PT Astra Serif" w:hAnsi="PT Astra Serif"/>
          <w:sz w:val="28"/>
          <w:szCs w:val="28"/>
        </w:rPr>
        <w:br/>
        <w:t xml:space="preserve">не регистрируется и возвращается участнику отбора без рассмотрения, </w:t>
      </w:r>
      <w:r w:rsidRPr="0070201B">
        <w:rPr>
          <w:rFonts w:ascii="PT Astra Serif" w:hAnsi="PT Astra Serif"/>
          <w:sz w:val="28"/>
          <w:szCs w:val="28"/>
        </w:rPr>
        <w:br/>
        <w:t>за исключением заявок, поступивших от лиц, указанных в части третьей настоящего пункта.</w:t>
      </w:r>
    </w:p>
    <w:p w:rsidR="00D84A69" w:rsidRPr="0070201B" w:rsidRDefault="00D84A69" w:rsidP="00D84A69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70201B">
        <w:rPr>
          <w:rFonts w:ascii="PT Astra Serif" w:hAnsi="PT Astra Serif"/>
          <w:sz w:val="28"/>
          <w:szCs w:val="28"/>
        </w:rPr>
        <w:t xml:space="preserve">Заявки, поступившие в министерство от участников отбора, осуществляющих свою деятельность на территории населенных пунктов, в которых отсутствует доступ к информационно-телекоммуникационной сети Интернет, до даты начала приема заявок, подлежат регистрации в день начала прием заявок, о чем информируется участник отбора. </w:t>
      </w:r>
    </w:p>
    <w:p w:rsidR="00FB2DB2" w:rsidRDefault="00FB2DB2" w:rsidP="00A846D3">
      <w:pPr>
        <w:pStyle w:val="ConsPlusNormal"/>
        <w:spacing w:line="235" w:lineRule="auto"/>
        <w:ind w:firstLine="709"/>
        <w:jc w:val="both"/>
        <w:rPr>
          <w:rFonts w:ascii="PT Astra Serif" w:hAnsi="PT Astra Serif" w:cs="PT Astra Serif"/>
          <w:i/>
          <w:spacing w:val="-2"/>
          <w:sz w:val="28"/>
          <w:szCs w:val="28"/>
        </w:rPr>
      </w:pPr>
    </w:p>
    <w:p w:rsidR="00A846D3" w:rsidRPr="00FB2DB2" w:rsidRDefault="00A846D3" w:rsidP="00A846D3">
      <w:pPr>
        <w:pStyle w:val="ConsPlusNormal"/>
        <w:spacing w:line="235" w:lineRule="auto"/>
        <w:ind w:firstLine="709"/>
        <w:jc w:val="both"/>
        <w:rPr>
          <w:rFonts w:ascii="PT Astra Serif" w:hAnsi="PT Astra Serif" w:cs="PT Astra Serif"/>
          <w:i/>
          <w:sz w:val="28"/>
          <w:szCs w:val="28"/>
        </w:rPr>
      </w:pPr>
      <w:r w:rsidRPr="00FB2DB2">
        <w:rPr>
          <w:rFonts w:ascii="PT Astra Serif" w:hAnsi="PT Astra Serif" w:cs="PT Astra Serif"/>
          <w:i/>
          <w:spacing w:val="-2"/>
          <w:sz w:val="28"/>
          <w:szCs w:val="28"/>
        </w:rPr>
        <w:t>правил</w:t>
      </w:r>
      <w:r w:rsidR="00DE7A17" w:rsidRPr="00FB2DB2">
        <w:rPr>
          <w:rFonts w:ascii="PT Astra Serif" w:hAnsi="PT Astra Serif" w:cs="PT Astra Serif"/>
          <w:i/>
          <w:spacing w:val="-2"/>
          <w:sz w:val="28"/>
          <w:szCs w:val="28"/>
        </w:rPr>
        <w:t>а</w:t>
      </w:r>
      <w:r w:rsidRPr="00FB2DB2">
        <w:rPr>
          <w:rFonts w:ascii="PT Astra Serif" w:hAnsi="PT Astra Serif" w:cs="PT Astra Serif"/>
          <w:i/>
          <w:spacing w:val="-2"/>
          <w:sz w:val="28"/>
          <w:szCs w:val="28"/>
        </w:rPr>
        <w:t xml:space="preserve"> рассмотрения и оценки заявок участников отбора в соответствии</w:t>
      </w:r>
      <w:r w:rsidRPr="00FB2DB2">
        <w:rPr>
          <w:rFonts w:ascii="PT Astra Serif" w:hAnsi="PT Astra Serif" w:cs="PT Astra Serif"/>
          <w:i/>
          <w:sz w:val="28"/>
          <w:szCs w:val="28"/>
        </w:rPr>
        <w:t xml:space="preserve"> с Положением;</w:t>
      </w:r>
    </w:p>
    <w:p w:rsidR="00DB55FE" w:rsidRPr="00DB55FE" w:rsidRDefault="00DB55FE" w:rsidP="00DB55FE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DB55FE">
        <w:rPr>
          <w:rFonts w:ascii="PT Astra Serif" w:hAnsi="PT Astra Serif"/>
          <w:sz w:val="28"/>
          <w:szCs w:val="28"/>
        </w:rPr>
        <w:t>Министерство:</w:t>
      </w:r>
    </w:p>
    <w:p w:rsidR="00DB55FE" w:rsidRPr="00DB55FE" w:rsidRDefault="00DB55FE" w:rsidP="00DB55FE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DB55FE">
        <w:rPr>
          <w:rFonts w:ascii="PT Astra Serif" w:hAnsi="PT Astra Serif"/>
          <w:sz w:val="28"/>
          <w:szCs w:val="28"/>
        </w:rPr>
        <w:t>размещает информацию о дате начала приема документов на официальном сайте министерства в информационно-телекоммуникационной сети Интернет (</w:t>
      </w:r>
      <w:proofErr w:type="spellStart"/>
      <w:r w:rsidRPr="00DB55FE">
        <w:rPr>
          <w:rFonts w:ascii="PT Astra Serif" w:hAnsi="PT Astra Serif"/>
          <w:sz w:val="28"/>
          <w:szCs w:val="28"/>
        </w:rPr>
        <w:t>www.minagro.saratov.gov.ru</w:t>
      </w:r>
      <w:proofErr w:type="spellEnd"/>
      <w:r w:rsidRPr="00DB55FE">
        <w:rPr>
          <w:rFonts w:ascii="PT Astra Serif" w:hAnsi="PT Astra Serif"/>
          <w:sz w:val="28"/>
          <w:szCs w:val="28"/>
        </w:rPr>
        <w:t>) в разделе «Субсидии на развитие сельского хозяйства»;</w:t>
      </w:r>
    </w:p>
    <w:p w:rsidR="00DB55FE" w:rsidRPr="00DB55FE" w:rsidRDefault="00DB55FE" w:rsidP="00DB55FE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DB55FE">
        <w:rPr>
          <w:rFonts w:ascii="PT Astra Serif" w:hAnsi="PT Astra Serif"/>
          <w:sz w:val="28"/>
          <w:szCs w:val="28"/>
        </w:rPr>
        <w:t>регистрирует заявки в порядке их поступления с указанием даты и времени</w:t>
      </w:r>
      <w:r>
        <w:rPr>
          <w:rFonts w:ascii="PT Astra Serif" w:hAnsi="PT Astra Serif"/>
          <w:sz w:val="28"/>
          <w:szCs w:val="28"/>
        </w:rPr>
        <w:t xml:space="preserve"> </w:t>
      </w:r>
      <w:r w:rsidRPr="00DB55FE">
        <w:rPr>
          <w:rFonts w:ascii="PT Astra Serif" w:hAnsi="PT Astra Serif"/>
          <w:sz w:val="28"/>
          <w:szCs w:val="28"/>
        </w:rPr>
        <w:t>их поступления в журнале регистрации документов (далее – Журнал), который нумеруется, прошнуровывается и скрепляется печатью;</w:t>
      </w:r>
    </w:p>
    <w:p w:rsidR="00DB55FE" w:rsidRPr="00DB55FE" w:rsidRDefault="00DB55FE" w:rsidP="00DB55FE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proofErr w:type="gramStart"/>
      <w:r w:rsidRPr="00DB55FE">
        <w:rPr>
          <w:rFonts w:ascii="PT Astra Serif" w:hAnsi="PT Astra Serif"/>
          <w:sz w:val="28"/>
          <w:szCs w:val="28"/>
        </w:rPr>
        <w:t xml:space="preserve">не позднее 20 рабочих дней со дня окончания приема заявок рассматривает представленные для получения субсидии документы на </w:t>
      </w:r>
      <w:proofErr w:type="spellStart"/>
      <w:r w:rsidRPr="00DB55FE">
        <w:rPr>
          <w:rFonts w:ascii="PT Astra Serif" w:hAnsi="PT Astra Serif"/>
          <w:sz w:val="28"/>
          <w:szCs w:val="28"/>
        </w:rPr>
        <w:lastRenderedPageBreak/>
        <w:t>предметих</w:t>
      </w:r>
      <w:proofErr w:type="spellEnd"/>
      <w:r w:rsidRPr="00DB55FE">
        <w:rPr>
          <w:rFonts w:ascii="PT Astra Serif" w:hAnsi="PT Astra Serif"/>
          <w:sz w:val="28"/>
          <w:szCs w:val="28"/>
        </w:rPr>
        <w:t xml:space="preserve"> соответствия требованиям, предусмотренным пунктом </w:t>
      </w:r>
      <w:hyperlink w:anchor="P90" w:history="1">
        <w:r w:rsidRPr="00DB55FE">
          <w:rPr>
            <w:rFonts w:ascii="PT Astra Serif" w:hAnsi="PT Astra Serif"/>
            <w:sz w:val="28"/>
            <w:szCs w:val="28"/>
          </w:rPr>
          <w:t>8</w:t>
        </w:r>
      </w:hyperlink>
      <w:r w:rsidRPr="00DB55F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Положения</w:t>
      </w:r>
      <w:r w:rsidRPr="00DB55FE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</w:t>
      </w:r>
      <w:r w:rsidRPr="00DB55FE">
        <w:rPr>
          <w:rFonts w:ascii="PT Astra Serif" w:hAnsi="PT Astra Serif"/>
          <w:sz w:val="28"/>
          <w:szCs w:val="28"/>
        </w:rPr>
        <w:t xml:space="preserve">а также на соответствие участников отбора требованиям, установленным пунктами 2,7 </w:t>
      </w:r>
      <w:r>
        <w:rPr>
          <w:rFonts w:ascii="PT Astra Serif" w:hAnsi="PT Astra Serif"/>
          <w:sz w:val="28"/>
          <w:szCs w:val="28"/>
        </w:rPr>
        <w:t>Положения</w:t>
      </w:r>
      <w:r w:rsidRPr="00DB55FE">
        <w:rPr>
          <w:rFonts w:ascii="PT Astra Serif" w:hAnsi="PT Astra Serif"/>
          <w:sz w:val="28"/>
          <w:szCs w:val="28"/>
        </w:rPr>
        <w:t xml:space="preserve">, и принимает решение о </w:t>
      </w:r>
      <w:proofErr w:type="spellStart"/>
      <w:r w:rsidRPr="00DB55FE">
        <w:rPr>
          <w:rFonts w:ascii="PT Astra Serif" w:hAnsi="PT Astra Serif"/>
          <w:sz w:val="28"/>
          <w:szCs w:val="28"/>
        </w:rPr>
        <w:t>предоставлениисубсидии</w:t>
      </w:r>
      <w:proofErr w:type="spellEnd"/>
      <w:r w:rsidRPr="00DB55FE">
        <w:rPr>
          <w:rFonts w:ascii="PT Astra Serif" w:hAnsi="PT Astra Serif"/>
          <w:sz w:val="28"/>
          <w:szCs w:val="28"/>
        </w:rPr>
        <w:t xml:space="preserve"> в форме утверждения реестра получателей субсидии либо об отклонении заявки и отказе в предоставлении субсидии;</w:t>
      </w:r>
      <w:proofErr w:type="gramEnd"/>
    </w:p>
    <w:p w:rsidR="00DB55FE" w:rsidRPr="00DB55FE" w:rsidRDefault="00DB55FE" w:rsidP="00DB55FE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DB55FE">
        <w:rPr>
          <w:rFonts w:ascii="PT Astra Serif" w:hAnsi="PT Astra Serif"/>
          <w:sz w:val="28"/>
          <w:szCs w:val="28"/>
        </w:rPr>
        <w:t>направляет не позднее 5 рабочих дней со дня принятия соответствующего решения заявителю:</w:t>
      </w:r>
    </w:p>
    <w:p w:rsidR="00DB55FE" w:rsidRPr="00DB55FE" w:rsidRDefault="00DB55FE" w:rsidP="00DB55FE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DB55FE">
        <w:rPr>
          <w:rFonts w:ascii="PT Astra Serif" w:hAnsi="PT Astra Serif"/>
          <w:sz w:val="28"/>
          <w:szCs w:val="28"/>
        </w:rPr>
        <w:t xml:space="preserve">в отношении которого принято решение от отклонении заявки и отказе </w:t>
      </w:r>
      <w:proofErr w:type="gramStart"/>
      <w:r w:rsidRPr="00DB55FE">
        <w:rPr>
          <w:rFonts w:ascii="PT Astra Serif" w:hAnsi="PT Astra Serif"/>
          <w:sz w:val="28"/>
          <w:szCs w:val="28"/>
        </w:rPr>
        <w:t>–у</w:t>
      </w:r>
      <w:proofErr w:type="gramEnd"/>
      <w:r w:rsidRPr="00DB55FE">
        <w:rPr>
          <w:rFonts w:ascii="PT Astra Serif" w:hAnsi="PT Astra Serif"/>
          <w:sz w:val="28"/>
          <w:szCs w:val="28"/>
        </w:rPr>
        <w:t>ведомление об отклонении заявки</w:t>
      </w:r>
      <w:r>
        <w:rPr>
          <w:rFonts w:ascii="PT Astra Serif" w:hAnsi="PT Astra Serif"/>
          <w:sz w:val="28"/>
          <w:szCs w:val="28"/>
        </w:rPr>
        <w:t xml:space="preserve"> </w:t>
      </w:r>
      <w:r w:rsidRPr="00DB55FE">
        <w:rPr>
          <w:rFonts w:ascii="PT Astra Serif" w:hAnsi="PT Astra Serif"/>
          <w:sz w:val="28"/>
          <w:szCs w:val="28"/>
        </w:rPr>
        <w:t>и отказе в предоставлении субсидии;</w:t>
      </w:r>
    </w:p>
    <w:p w:rsidR="00DB55FE" w:rsidRPr="00DB55FE" w:rsidRDefault="00DB55FE" w:rsidP="00DB55FE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DB55FE">
        <w:rPr>
          <w:rFonts w:ascii="PT Astra Serif" w:hAnsi="PT Astra Serif"/>
          <w:sz w:val="28"/>
          <w:szCs w:val="28"/>
        </w:rPr>
        <w:t xml:space="preserve">в </w:t>
      </w:r>
      <w:proofErr w:type="gramStart"/>
      <w:r w:rsidRPr="00DB55FE">
        <w:rPr>
          <w:rFonts w:ascii="PT Astra Serif" w:hAnsi="PT Astra Serif"/>
          <w:sz w:val="28"/>
          <w:szCs w:val="28"/>
        </w:rPr>
        <w:t>отношении</w:t>
      </w:r>
      <w:proofErr w:type="gramEnd"/>
      <w:r w:rsidRPr="00DB55FE">
        <w:rPr>
          <w:rFonts w:ascii="PT Astra Serif" w:hAnsi="PT Astra Serif"/>
          <w:sz w:val="28"/>
          <w:szCs w:val="28"/>
        </w:rPr>
        <w:t xml:space="preserve"> которого принято решение о предоставлении субсидии–соглашение по типовой форме, установленной Министерством финансов Российской Федерации для соглашений о предоставлении субсидий из федерального</w:t>
      </w:r>
      <w:r>
        <w:rPr>
          <w:rFonts w:ascii="PT Astra Serif" w:hAnsi="PT Astra Serif"/>
          <w:sz w:val="28"/>
          <w:szCs w:val="28"/>
        </w:rPr>
        <w:t xml:space="preserve"> </w:t>
      </w:r>
      <w:r w:rsidRPr="00DB55FE">
        <w:rPr>
          <w:rFonts w:ascii="PT Astra Serif" w:hAnsi="PT Astra Serif"/>
          <w:sz w:val="28"/>
          <w:szCs w:val="28"/>
        </w:rPr>
        <w:t>бюджета в государственной интегрированной информационной системе управления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DB55FE">
        <w:rPr>
          <w:rFonts w:ascii="PT Astra Serif" w:hAnsi="PT Astra Serif"/>
          <w:sz w:val="28"/>
          <w:szCs w:val="28"/>
        </w:rPr>
        <w:t>общественными финансами «Электронный бюджет» с соблюдением требований о защите государственной тайны (далее – соглашение);</w:t>
      </w:r>
    </w:p>
    <w:p w:rsidR="00DB55FE" w:rsidRPr="00DB55FE" w:rsidRDefault="00DB55FE" w:rsidP="00DB55FE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proofErr w:type="gramStart"/>
      <w:r w:rsidRPr="00DB55FE">
        <w:rPr>
          <w:rFonts w:ascii="PT Astra Serif" w:hAnsi="PT Astra Serif"/>
          <w:sz w:val="28"/>
          <w:szCs w:val="28"/>
        </w:rPr>
        <w:t xml:space="preserve">заключает с заявителем, в отношении которого принято решение </w:t>
      </w:r>
      <w:r w:rsidRPr="00DB55FE">
        <w:rPr>
          <w:rFonts w:ascii="PT Astra Serif" w:hAnsi="PT Astra Serif"/>
          <w:sz w:val="28"/>
          <w:szCs w:val="28"/>
        </w:rPr>
        <w:br/>
        <w:t xml:space="preserve">о предоставлении субсидии, соглашение не позднее 5 рабочих дней со дня принятия решения о предоставлении субсидии и перечисляет субсидию </w:t>
      </w:r>
      <w:r w:rsidRPr="00DB55FE">
        <w:rPr>
          <w:rFonts w:ascii="PT Astra Serif" w:hAnsi="PT Astra Serif"/>
          <w:sz w:val="28"/>
          <w:szCs w:val="28"/>
        </w:rPr>
        <w:br/>
        <w:t xml:space="preserve">на расчетные счета, открытые получателям субсидии в кредитных организациях или учреждениях Центрального банка Российской Федерации, не позднее 10 рабочих дней со дня принятия решения о предоставлении субсидии. </w:t>
      </w:r>
      <w:proofErr w:type="gramEnd"/>
    </w:p>
    <w:p w:rsidR="00DB55FE" w:rsidRPr="00DB55FE" w:rsidRDefault="00DB55FE" w:rsidP="00DB55FE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DB55FE">
        <w:rPr>
          <w:rFonts w:ascii="PT Astra Serif" w:hAnsi="PT Astra Serif"/>
          <w:sz w:val="28"/>
          <w:szCs w:val="28"/>
        </w:rPr>
        <w:t>В случае</w:t>
      </w:r>
      <w:proofErr w:type="gramStart"/>
      <w:r w:rsidRPr="00DB55FE">
        <w:rPr>
          <w:rFonts w:ascii="PT Astra Serif" w:hAnsi="PT Astra Serif"/>
          <w:sz w:val="28"/>
          <w:szCs w:val="28"/>
        </w:rPr>
        <w:t>,</w:t>
      </w:r>
      <w:proofErr w:type="gramEnd"/>
      <w:r w:rsidRPr="00DB55FE">
        <w:rPr>
          <w:rFonts w:ascii="PT Astra Serif" w:hAnsi="PT Astra Serif"/>
          <w:sz w:val="28"/>
          <w:szCs w:val="28"/>
        </w:rPr>
        <w:t xml:space="preserve"> если в течение срока, предусмотренного абзацем восьмым части первой настоящего пункта, соглашение не заключено по вине получателя субсидий, то он признается уклонившимся от заключения соглашения.</w:t>
      </w:r>
    </w:p>
    <w:p w:rsidR="00D84A69" w:rsidRPr="00D84A69" w:rsidRDefault="00D84A69" w:rsidP="00D84A69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D84A69">
        <w:rPr>
          <w:rFonts w:ascii="PT Astra Serif" w:hAnsi="PT Astra Serif"/>
          <w:sz w:val="28"/>
          <w:szCs w:val="28"/>
        </w:rPr>
        <w:t>Основания для отклонения заявки участника отбора на стадии рассмотрения заявок:</w:t>
      </w:r>
    </w:p>
    <w:p w:rsidR="00D84A69" w:rsidRPr="00D84A69" w:rsidRDefault="00D84A69" w:rsidP="00D84A69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D84A69">
        <w:rPr>
          <w:rFonts w:ascii="PT Astra Serif" w:hAnsi="PT Astra Serif"/>
          <w:sz w:val="28"/>
          <w:szCs w:val="28"/>
        </w:rPr>
        <w:t>несоответствие участника отбора условиям и требованиям, предусмотренным</w:t>
      </w:r>
      <w:r w:rsidR="00D12490">
        <w:rPr>
          <w:rFonts w:ascii="PT Astra Serif" w:hAnsi="PT Astra Serif"/>
          <w:sz w:val="28"/>
          <w:szCs w:val="28"/>
        </w:rPr>
        <w:t xml:space="preserve"> </w:t>
      </w:r>
      <w:hyperlink w:anchor="P78" w:history="1">
        <w:r w:rsidRPr="00D84A69">
          <w:rPr>
            <w:rFonts w:ascii="PT Astra Serif" w:hAnsi="PT Astra Serif"/>
            <w:sz w:val="28"/>
            <w:szCs w:val="28"/>
          </w:rPr>
          <w:t>пунктами 2, 7</w:t>
        </w:r>
      </w:hyperlink>
      <w:r w:rsidRPr="00D84A69">
        <w:rPr>
          <w:rFonts w:ascii="PT Astra Serif" w:hAnsi="PT Astra Serif"/>
          <w:sz w:val="28"/>
          <w:szCs w:val="28"/>
        </w:rPr>
        <w:t xml:space="preserve"> </w:t>
      </w:r>
      <w:r w:rsidR="00D12490">
        <w:rPr>
          <w:rFonts w:ascii="PT Astra Serif" w:hAnsi="PT Astra Serif"/>
          <w:sz w:val="28"/>
          <w:szCs w:val="28"/>
        </w:rPr>
        <w:t>Положения</w:t>
      </w:r>
      <w:r w:rsidRPr="00D84A69">
        <w:rPr>
          <w:rFonts w:ascii="PT Astra Serif" w:hAnsi="PT Astra Serif"/>
          <w:sz w:val="28"/>
          <w:szCs w:val="28"/>
        </w:rPr>
        <w:t>;</w:t>
      </w:r>
    </w:p>
    <w:p w:rsidR="00D84A69" w:rsidRPr="00D84A69" w:rsidRDefault="00D84A69" w:rsidP="00D84A69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D84A69">
        <w:rPr>
          <w:rFonts w:ascii="PT Astra Serif" w:hAnsi="PT Astra Serif"/>
          <w:sz w:val="28"/>
          <w:szCs w:val="28"/>
        </w:rPr>
        <w:t>несоответствие представленных участником отбора документов требованиям,</w:t>
      </w:r>
      <w:r w:rsidR="00D12490">
        <w:rPr>
          <w:rFonts w:ascii="PT Astra Serif" w:hAnsi="PT Astra Serif"/>
          <w:sz w:val="28"/>
          <w:szCs w:val="28"/>
        </w:rPr>
        <w:t xml:space="preserve"> </w:t>
      </w:r>
      <w:r w:rsidRPr="00D84A69">
        <w:rPr>
          <w:rFonts w:ascii="PT Astra Serif" w:hAnsi="PT Astra Serif"/>
          <w:sz w:val="28"/>
          <w:szCs w:val="28"/>
        </w:rPr>
        <w:t xml:space="preserve">установленным в </w:t>
      </w:r>
      <w:hyperlink w:anchor="P90" w:history="1">
        <w:r w:rsidRPr="00D84A69">
          <w:rPr>
            <w:rFonts w:ascii="PT Astra Serif" w:hAnsi="PT Astra Serif"/>
            <w:sz w:val="28"/>
            <w:szCs w:val="28"/>
          </w:rPr>
          <w:t>пунктах 8</w:t>
        </w:r>
      </w:hyperlink>
      <w:r w:rsidRPr="00D84A69">
        <w:rPr>
          <w:rFonts w:ascii="PT Astra Serif" w:hAnsi="PT Astra Serif"/>
          <w:sz w:val="28"/>
          <w:szCs w:val="28"/>
        </w:rPr>
        <w:t xml:space="preserve">, 10 </w:t>
      </w:r>
      <w:r w:rsidR="00D12490">
        <w:rPr>
          <w:rFonts w:ascii="PT Astra Serif" w:hAnsi="PT Astra Serif"/>
          <w:sz w:val="28"/>
          <w:szCs w:val="28"/>
        </w:rPr>
        <w:t>Положения</w:t>
      </w:r>
      <w:r w:rsidRPr="00D84A69">
        <w:rPr>
          <w:rFonts w:ascii="PT Astra Serif" w:hAnsi="PT Astra Serif"/>
          <w:sz w:val="28"/>
          <w:szCs w:val="28"/>
        </w:rPr>
        <w:t>, и (или) несоответствие</w:t>
      </w:r>
      <w:r w:rsidR="00D12490">
        <w:rPr>
          <w:rFonts w:ascii="PT Astra Serif" w:hAnsi="PT Astra Serif"/>
          <w:sz w:val="28"/>
          <w:szCs w:val="28"/>
        </w:rPr>
        <w:t xml:space="preserve"> </w:t>
      </w:r>
      <w:r w:rsidRPr="00D84A69">
        <w:rPr>
          <w:rFonts w:ascii="PT Astra Serif" w:hAnsi="PT Astra Serif"/>
          <w:sz w:val="28"/>
          <w:szCs w:val="28"/>
        </w:rPr>
        <w:t>представленных заявителем документов требованиям, установленным в объявлении о проведении отбора;</w:t>
      </w:r>
    </w:p>
    <w:p w:rsidR="00D84A69" w:rsidRPr="00D84A69" w:rsidRDefault="00D84A69" w:rsidP="00D84A69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D84A69">
        <w:rPr>
          <w:rFonts w:ascii="PT Astra Serif" w:hAnsi="PT Astra Serif"/>
          <w:sz w:val="28"/>
          <w:szCs w:val="28"/>
        </w:rPr>
        <w:t xml:space="preserve">недостоверность представленной участником отбора информации, </w:t>
      </w:r>
      <w:r w:rsidRPr="00D84A69">
        <w:rPr>
          <w:rFonts w:ascii="PT Astra Serif" w:hAnsi="PT Astra Serif"/>
          <w:sz w:val="28"/>
          <w:szCs w:val="28"/>
        </w:rPr>
        <w:br/>
        <w:t>в том числе информации о месте нахождения и адресе юридического лица;</w:t>
      </w:r>
    </w:p>
    <w:p w:rsidR="00D84A69" w:rsidRPr="00D84A69" w:rsidRDefault="00D84A69" w:rsidP="00D84A69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D84A69">
        <w:rPr>
          <w:rFonts w:ascii="PT Astra Serif" w:hAnsi="PT Astra Serif"/>
          <w:sz w:val="28"/>
          <w:szCs w:val="28"/>
        </w:rPr>
        <w:t>подача заявки после даты и (или) времени, определенных для подачи заявок.</w:t>
      </w:r>
    </w:p>
    <w:p w:rsidR="00DE7A17" w:rsidRPr="00A846D3" w:rsidRDefault="00DE7A17" w:rsidP="00A846D3">
      <w:pPr>
        <w:pStyle w:val="ConsPlusNormal"/>
        <w:spacing w:line="235" w:lineRule="auto"/>
        <w:ind w:firstLine="709"/>
        <w:jc w:val="both"/>
        <w:rPr>
          <w:rFonts w:ascii="PT Astra Serif" w:hAnsi="PT Astra Serif" w:cs="PT Astra Serif"/>
          <w:i/>
          <w:sz w:val="28"/>
          <w:szCs w:val="28"/>
          <w:highlight w:val="yellow"/>
        </w:rPr>
      </w:pPr>
    </w:p>
    <w:p w:rsidR="00A846D3" w:rsidRPr="00E9297B" w:rsidRDefault="00D12490" w:rsidP="00A846D3">
      <w:pPr>
        <w:pStyle w:val="ConsPlusNormal"/>
        <w:spacing w:line="235" w:lineRule="auto"/>
        <w:ind w:firstLine="709"/>
        <w:jc w:val="both"/>
        <w:rPr>
          <w:rFonts w:ascii="PT Astra Serif" w:hAnsi="PT Astra Serif" w:cs="PT Astra Serif"/>
          <w:i/>
          <w:sz w:val="28"/>
          <w:szCs w:val="28"/>
        </w:rPr>
      </w:pPr>
      <w:r w:rsidRPr="00E9297B">
        <w:rPr>
          <w:rFonts w:ascii="PT Astra Serif" w:hAnsi="PT Astra Serif" w:cs="PT Astra Serif"/>
          <w:i/>
          <w:sz w:val="28"/>
          <w:szCs w:val="28"/>
        </w:rPr>
        <w:t>порядок</w:t>
      </w:r>
      <w:r w:rsidR="00A846D3" w:rsidRPr="00E9297B">
        <w:rPr>
          <w:rFonts w:ascii="PT Astra Serif" w:hAnsi="PT Astra Serif" w:cs="PT Astra Serif"/>
          <w:i/>
          <w:sz w:val="28"/>
          <w:szCs w:val="28"/>
        </w:rPr>
        <w:t xml:space="preserve"> представления участникам отбора разъяснений положений объявления о проведении отбора, даты начала и окончания срока такого представления;</w:t>
      </w:r>
    </w:p>
    <w:p w:rsidR="00D12490" w:rsidRPr="00E9297B" w:rsidRDefault="00D12490" w:rsidP="00A846D3">
      <w:pPr>
        <w:pStyle w:val="ConsPlusNormal"/>
        <w:spacing w:line="235" w:lineRule="auto"/>
        <w:ind w:firstLine="709"/>
        <w:jc w:val="both"/>
        <w:rPr>
          <w:rFonts w:ascii="PT Astra Serif" w:hAnsi="PT Astra Serif" w:cs="PT Astra Serif"/>
          <w:i/>
          <w:sz w:val="28"/>
          <w:szCs w:val="28"/>
        </w:rPr>
      </w:pPr>
      <w:r w:rsidRPr="0041722D">
        <w:rPr>
          <w:rFonts w:ascii="Times New Roman" w:hAnsi="Times New Roman" w:cs="Times New Roman"/>
          <w:sz w:val="28"/>
          <w:szCs w:val="28"/>
        </w:rPr>
        <w:t xml:space="preserve">разъяснения положений объявления о проведении отбора предоставляются </w:t>
      </w:r>
      <w:r w:rsidR="00E9297B" w:rsidRPr="0041722D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Pr="0041722D">
        <w:rPr>
          <w:rFonts w:ascii="Times New Roman" w:hAnsi="Times New Roman" w:cs="Times New Roman"/>
          <w:sz w:val="28"/>
          <w:szCs w:val="28"/>
        </w:rPr>
        <w:t xml:space="preserve">с </w:t>
      </w:r>
      <w:r w:rsidRPr="00E9297B">
        <w:rPr>
          <w:rFonts w:ascii="Times New Roman" w:hAnsi="Times New Roman" w:cs="Times New Roman"/>
          <w:sz w:val="28"/>
          <w:szCs w:val="28"/>
        </w:rPr>
        <w:t>21 по 30 марта 2023 года</w:t>
      </w:r>
      <w:r w:rsidR="00557BC3" w:rsidRPr="00E9297B">
        <w:rPr>
          <w:rFonts w:ascii="Times New Roman" w:hAnsi="Times New Roman" w:cs="Times New Roman"/>
          <w:sz w:val="28"/>
          <w:szCs w:val="28"/>
        </w:rPr>
        <w:t xml:space="preserve"> в течение 5 </w:t>
      </w:r>
      <w:r w:rsidR="00557BC3" w:rsidRPr="00E9297B">
        <w:rPr>
          <w:rFonts w:ascii="Times New Roman" w:hAnsi="Times New Roman" w:cs="Times New Roman"/>
          <w:sz w:val="28"/>
          <w:szCs w:val="28"/>
        </w:rPr>
        <w:lastRenderedPageBreak/>
        <w:t>рабочих дней</w:t>
      </w:r>
      <w:r w:rsidR="00557BC3" w:rsidRPr="00E929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BC3" w:rsidRPr="00E9297B">
        <w:rPr>
          <w:rFonts w:ascii="Times New Roman" w:eastAsia="Calibri" w:hAnsi="Times New Roman" w:cs="Times New Roman"/>
          <w:sz w:val="28"/>
          <w:szCs w:val="28"/>
        </w:rPr>
        <w:t xml:space="preserve">по письменному запросу участника  </w:t>
      </w:r>
      <w:r w:rsidR="00E9297B" w:rsidRPr="00E9297B">
        <w:rPr>
          <w:rFonts w:ascii="Times New Roman" w:eastAsia="Calibri" w:hAnsi="Times New Roman" w:cs="Times New Roman"/>
          <w:sz w:val="28"/>
          <w:szCs w:val="28"/>
        </w:rPr>
        <w:t>отбора.</w:t>
      </w:r>
    </w:p>
    <w:p w:rsidR="00FB2DB2" w:rsidRDefault="00FB2DB2" w:rsidP="00A846D3">
      <w:pPr>
        <w:pStyle w:val="ConsPlusNormal"/>
        <w:spacing w:line="235" w:lineRule="auto"/>
        <w:ind w:firstLine="709"/>
        <w:jc w:val="both"/>
        <w:rPr>
          <w:rFonts w:ascii="PT Astra Serif" w:hAnsi="PT Astra Serif" w:cs="PT Astra Serif"/>
          <w:i/>
          <w:sz w:val="28"/>
          <w:szCs w:val="28"/>
        </w:rPr>
      </w:pPr>
    </w:p>
    <w:p w:rsidR="00A846D3" w:rsidRPr="00FB2DB2" w:rsidRDefault="00A846D3" w:rsidP="00A846D3">
      <w:pPr>
        <w:pStyle w:val="ConsPlusNormal"/>
        <w:spacing w:line="235" w:lineRule="auto"/>
        <w:ind w:firstLine="709"/>
        <w:jc w:val="both"/>
        <w:rPr>
          <w:rFonts w:ascii="PT Astra Serif" w:hAnsi="PT Astra Serif" w:cs="PT Astra Serif"/>
          <w:i/>
          <w:sz w:val="28"/>
          <w:szCs w:val="28"/>
        </w:rPr>
      </w:pPr>
      <w:r w:rsidRPr="00FB2DB2">
        <w:rPr>
          <w:rFonts w:ascii="PT Astra Serif" w:hAnsi="PT Astra Serif" w:cs="PT Astra Serif"/>
          <w:i/>
          <w:sz w:val="28"/>
          <w:szCs w:val="28"/>
        </w:rPr>
        <w:t>срока, в течение которого победитель (победители) отбора должен подписать соглашение о предоставлении субсидий;</w:t>
      </w:r>
    </w:p>
    <w:p w:rsidR="00C7496F" w:rsidRPr="00FB2DB2" w:rsidRDefault="00C7496F" w:rsidP="00A846D3">
      <w:pPr>
        <w:pStyle w:val="ConsPlusNormal"/>
        <w:spacing w:line="235" w:lineRule="auto"/>
        <w:ind w:firstLine="709"/>
        <w:jc w:val="both"/>
        <w:rPr>
          <w:rFonts w:ascii="PT Astra Serif" w:hAnsi="PT Astra Serif" w:cs="PT Astra Serif"/>
          <w:i/>
          <w:sz w:val="28"/>
          <w:szCs w:val="28"/>
        </w:rPr>
      </w:pPr>
      <w:r w:rsidRPr="00FB2DB2">
        <w:rPr>
          <w:rFonts w:ascii="PT Astra Serif" w:hAnsi="PT Astra Serif"/>
          <w:sz w:val="28"/>
          <w:szCs w:val="28"/>
        </w:rPr>
        <w:t>не позднее 5 рабочих дней со дня принятия решения о предоставлении субсидии</w:t>
      </w:r>
    </w:p>
    <w:p w:rsidR="00FB2DB2" w:rsidRDefault="00FB2DB2" w:rsidP="00A846D3">
      <w:pPr>
        <w:pStyle w:val="ConsPlusNormal"/>
        <w:spacing w:line="235" w:lineRule="auto"/>
        <w:ind w:firstLine="709"/>
        <w:jc w:val="both"/>
        <w:rPr>
          <w:rFonts w:ascii="PT Astra Serif" w:hAnsi="PT Astra Serif" w:cs="PT Astra Serif"/>
          <w:i/>
          <w:sz w:val="28"/>
          <w:szCs w:val="28"/>
        </w:rPr>
      </w:pPr>
    </w:p>
    <w:p w:rsidR="00A846D3" w:rsidRPr="00FB2DB2" w:rsidRDefault="00A846D3" w:rsidP="00A846D3">
      <w:pPr>
        <w:pStyle w:val="ConsPlusNormal"/>
        <w:spacing w:line="235" w:lineRule="auto"/>
        <w:ind w:firstLine="709"/>
        <w:jc w:val="both"/>
        <w:rPr>
          <w:rFonts w:ascii="PT Astra Serif" w:hAnsi="PT Astra Serif" w:cs="PT Astra Serif"/>
          <w:i/>
          <w:sz w:val="28"/>
          <w:szCs w:val="28"/>
        </w:rPr>
      </w:pPr>
      <w:r w:rsidRPr="00FB2DB2">
        <w:rPr>
          <w:rFonts w:ascii="PT Astra Serif" w:hAnsi="PT Astra Serif" w:cs="PT Astra Serif"/>
          <w:i/>
          <w:sz w:val="28"/>
          <w:szCs w:val="28"/>
        </w:rPr>
        <w:t xml:space="preserve">условий признания победителя (победителей) отбора </w:t>
      </w:r>
      <w:proofErr w:type="gramStart"/>
      <w:r w:rsidRPr="00FB2DB2">
        <w:rPr>
          <w:rFonts w:ascii="PT Astra Serif" w:hAnsi="PT Astra Serif" w:cs="PT Astra Serif"/>
          <w:i/>
          <w:sz w:val="28"/>
          <w:szCs w:val="28"/>
        </w:rPr>
        <w:t>уклонившимся</w:t>
      </w:r>
      <w:proofErr w:type="gramEnd"/>
      <w:r w:rsidRPr="00FB2DB2">
        <w:rPr>
          <w:rFonts w:ascii="PT Astra Serif" w:hAnsi="PT Astra Serif" w:cs="PT Astra Serif"/>
          <w:i/>
          <w:sz w:val="28"/>
          <w:szCs w:val="28"/>
        </w:rPr>
        <w:br/>
        <w:t>от заключения соглашения о предоставлении субсидий;</w:t>
      </w:r>
    </w:p>
    <w:p w:rsidR="00FB2DB2" w:rsidRPr="00FB2DB2" w:rsidRDefault="00C7496F" w:rsidP="00FB2DB2">
      <w:pPr>
        <w:pStyle w:val="ConsPlusNormal"/>
        <w:spacing w:line="235" w:lineRule="auto"/>
        <w:ind w:firstLine="709"/>
        <w:jc w:val="both"/>
        <w:rPr>
          <w:rFonts w:ascii="PT Astra Serif" w:hAnsi="PT Astra Serif" w:cs="PT Astra Serif"/>
          <w:i/>
          <w:sz w:val="28"/>
          <w:szCs w:val="28"/>
        </w:rPr>
      </w:pPr>
      <w:r w:rsidRPr="00FB2DB2">
        <w:rPr>
          <w:rFonts w:ascii="PT Astra Serif" w:hAnsi="PT Astra Serif"/>
          <w:sz w:val="28"/>
          <w:szCs w:val="28"/>
        </w:rPr>
        <w:t xml:space="preserve">в случае не подписания </w:t>
      </w:r>
      <w:r w:rsidR="00FB2DB2" w:rsidRPr="00FB2DB2">
        <w:rPr>
          <w:rFonts w:ascii="PT Astra Serif" w:hAnsi="PT Astra Serif"/>
          <w:sz w:val="28"/>
          <w:szCs w:val="28"/>
        </w:rPr>
        <w:t>соглашения в срок 5 рабочих дней со дня принятия решения о предоставлении субсидии</w:t>
      </w:r>
    </w:p>
    <w:p w:rsidR="00FB2DB2" w:rsidRDefault="00FB2DB2" w:rsidP="00A846D3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 w:cs="PT Astra Serif"/>
          <w:i/>
          <w:spacing w:val="-8"/>
          <w:sz w:val="28"/>
          <w:szCs w:val="28"/>
        </w:rPr>
      </w:pPr>
    </w:p>
    <w:p w:rsidR="00A846D3" w:rsidRPr="00A846D3" w:rsidRDefault="00A846D3" w:rsidP="00A846D3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 w:cs="PT Astra Serif"/>
          <w:i/>
          <w:sz w:val="28"/>
          <w:szCs w:val="28"/>
        </w:rPr>
      </w:pPr>
      <w:r w:rsidRPr="00FB2DB2">
        <w:rPr>
          <w:rFonts w:ascii="PT Astra Serif" w:hAnsi="PT Astra Serif" w:cs="PT Astra Serif"/>
          <w:i/>
          <w:spacing w:val="-8"/>
          <w:sz w:val="28"/>
          <w:szCs w:val="28"/>
        </w:rPr>
        <w:t>дат</w:t>
      </w:r>
      <w:r w:rsidR="00523347">
        <w:rPr>
          <w:rFonts w:ascii="PT Astra Serif" w:hAnsi="PT Astra Serif" w:cs="PT Astra Serif"/>
          <w:i/>
          <w:spacing w:val="-8"/>
          <w:sz w:val="28"/>
          <w:szCs w:val="28"/>
        </w:rPr>
        <w:t>а</w:t>
      </w:r>
      <w:r w:rsidRPr="00FB2DB2">
        <w:rPr>
          <w:rFonts w:ascii="PT Astra Serif" w:hAnsi="PT Astra Serif" w:cs="PT Astra Serif"/>
          <w:i/>
          <w:spacing w:val="-8"/>
          <w:sz w:val="28"/>
          <w:szCs w:val="28"/>
        </w:rPr>
        <w:t xml:space="preserve"> размещения результатов отбора на Едином портале и на официальном</w:t>
      </w:r>
      <w:r w:rsidR="00523347">
        <w:rPr>
          <w:rFonts w:ascii="PT Astra Serif" w:hAnsi="PT Astra Serif" w:cs="PT Astra Serif"/>
          <w:i/>
          <w:spacing w:val="-8"/>
          <w:sz w:val="28"/>
          <w:szCs w:val="28"/>
        </w:rPr>
        <w:t xml:space="preserve"> </w:t>
      </w:r>
      <w:r w:rsidRPr="00FB2DB2">
        <w:rPr>
          <w:rFonts w:ascii="PT Astra Serif" w:hAnsi="PT Astra Serif" w:cs="PT Astra Serif"/>
          <w:i/>
          <w:spacing w:val="-8"/>
          <w:sz w:val="28"/>
          <w:szCs w:val="28"/>
        </w:rPr>
        <w:t>сайте министерства (</w:t>
      </w:r>
      <w:proofErr w:type="spellStart"/>
      <w:r w:rsidRPr="00FB2DB2">
        <w:rPr>
          <w:rFonts w:ascii="PT Astra Serif" w:hAnsi="PT Astra Serif" w:cs="PT Astra Serif"/>
          <w:i/>
          <w:spacing w:val="-8"/>
          <w:sz w:val="28"/>
          <w:szCs w:val="28"/>
        </w:rPr>
        <w:t>www.minagro.saratov.gov.ru</w:t>
      </w:r>
      <w:proofErr w:type="spellEnd"/>
      <w:r w:rsidRPr="00FB2DB2">
        <w:rPr>
          <w:rFonts w:ascii="PT Astra Serif" w:hAnsi="PT Astra Serif" w:cs="PT Astra Serif"/>
          <w:i/>
          <w:spacing w:val="-8"/>
          <w:sz w:val="28"/>
          <w:szCs w:val="28"/>
        </w:rPr>
        <w:t>) в разделе «Субсидии на развитие</w:t>
      </w:r>
      <w:r w:rsidR="00523347">
        <w:rPr>
          <w:rFonts w:ascii="PT Astra Serif" w:hAnsi="PT Astra Serif" w:cs="PT Astra Serif"/>
          <w:i/>
          <w:spacing w:val="-8"/>
          <w:sz w:val="28"/>
          <w:szCs w:val="28"/>
        </w:rPr>
        <w:t xml:space="preserve"> </w:t>
      </w:r>
      <w:r w:rsidRPr="00FB2DB2">
        <w:rPr>
          <w:rFonts w:ascii="PT Astra Serif" w:hAnsi="PT Astra Serif" w:cs="PT Astra Serif"/>
          <w:i/>
          <w:spacing w:val="-4"/>
          <w:sz w:val="28"/>
          <w:szCs w:val="28"/>
        </w:rPr>
        <w:t>сельского хозяйства», которая не может быть позднее 14-го календарного дня,</w:t>
      </w:r>
      <w:r w:rsidRPr="00FB2DB2">
        <w:rPr>
          <w:rFonts w:ascii="PT Astra Serif" w:hAnsi="PT Astra Serif" w:cs="PT Astra Serif"/>
          <w:i/>
          <w:sz w:val="28"/>
          <w:szCs w:val="28"/>
        </w:rPr>
        <w:t xml:space="preserve"> следующего за днем определения победителя отбора</w:t>
      </w:r>
      <w:r w:rsidRPr="00FB2DB2">
        <w:rPr>
          <w:rFonts w:ascii="PT Astra Serif" w:hAnsi="PT Astra Serif" w:cs="PT Astra Serif"/>
          <w:i/>
          <w:spacing w:val="-8"/>
          <w:sz w:val="28"/>
          <w:szCs w:val="28"/>
        </w:rPr>
        <w:t>.</w:t>
      </w:r>
    </w:p>
    <w:p w:rsidR="00A846D3" w:rsidRDefault="008B48F9" w:rsidP="003B40A8">
      <w:pPr>
        <w:pStyle w:val="ConsPlusNormal"/>
        <w:ind w:firstLine="540"/>
        <w:jc w:val="both"/>
        <w:rPr>
          <w:rFonts w:ascii="PT Astra Serif" w:hAnsi="PT Astra Serif" w:cs="PT Astra Serif"/>
          <w:sz w:val="28"/>
        </w:rPr>
      </w:pPr>
      <w:r w:rsidRPr="00D362DF">
        <w:rPr>
          <w:rFonts w:ascii="PT Astra Serif" w:hAnsi="PT Astra Serif" w:cs="PT Astra Serif"/>
          <w:spacing w:val="-4"/>
          <w:sz w:val="28"/>
        </w:rPr>
        <w:t>не позднее 14-го календарного дня,</w:t>
      </w:r>
      <w:r w:rsidRPr="009500AD">
        <w:rPr>
          <w:rFonts w:ascii="PT Astra Serif" w:hAnsi="PT Astra Serif" w:cs="PT Astra Serif"/>
          <w:sz w:val="28"/>
        </w:rPr>
        <w:t xml:space="preserve"> следующего за днем определения победителя отбора</w:t>
      </w:r>
      <w:r w:rsidR="00523347">
        <w:rPr>
          <w:rFonts w:ascii="PT Astra Serif" w:hAnsi="PT Astra Serif" w:cs="PT Astra Serif"/>
          <w:sz w:val="28"/>
        </w:rPr>
        <w:t xml:space="preserve"> (</w:t>
      </w:r>
      <w:r>
        <w:rPr>
          <w:rFonts w:ascii="PT Astra Serif" w:hAnsi="PT Astra Serif" w:cs="PT Astra Serif"/>
          <w:sz w:val="28"/>
        </w:rPr>
        <w:t xml:space="preserve">не позднее </w:t>
      </w:r>
      <w:r w:rsidR="0068699A">
        <w:rPr>
          <w:rFonts w:ascii="PT Astra Serif" w:hAnsi="PT Astra Serif" w:cs="PT Astra Serif"/>
          <w:sz w:val="28"/>
        </w:rPr>
        <w:t>11 мая 2023 года)</w:t>
      </w:r>
    </w:p>
    <w:p w:rsidR="008B48F9" w:rsidRDefault="008B48F9" w:rsidP="003B40A8">
      <w:pPr>
        <w:pStyle w:val="ConsPlusNormal"/>
        <w:ind w:firstLine="540"/>
        <w:jc w:val="both"/>
        <w:rPr>
          <w:rFonts w:ascii="PT Astra Serif" w:hAnsi="PT Astra Serif"/>
          <w:i/>
          <w:sz w:val="28"/>
          <w:szCs w:val="28"/>
        </w:rPr>
      </w:pPr>
    </w:p>
    <w:p w:rsidR="00A16281" w:rsidRPr="00136B54" w:rsidRDefault="00A16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A16281" w:rsidRPr="00136B54" w:rsidSect="00190D1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414C"/>
    <w:rsid w:val="00002B97"/>
    <w:rsid w:val="00011395"/>
    <w:rsid w:val="0002595E"/>
    <w:rsid w:val="00041458"/>
    <w:rsid w:val="00042689"/>
    <w:rsid w:val="000628D4"/>
    <w:rsid w:val="000667E2"/>
    <w:rsid w:val="00073CC3"/>
    <w:rsid w:val="00082C8D"/>
    <w:rsid w:val="00097656"/>
    <w:rsid w:val="000A46F5"/>
    <w:rsid w:val="000E7B54"/>
    <w:rsid w:val="000F1013"/>
    <w:rsid w:val="000F72BB"/>
    <w:rsid w:val="0011277E"/>
    <w:rsid w:val="00127EAA"/>
    <w:rsid w:val="00131F7A"/>
    <w:rsid w:val="00136B54"/>
    <w:rsid w:val="00146FC6"/>
    <w:rsid w:val="00147A97"/>
    <w:rsid w:val="001530B4"/>
    <w:rsid w:val="00157FC2"/>
    <w:rsid w:val="0017164F"/>
    <w:rsid w:val="00177534"/>
    <w:rsid w:val="0018196B"/>
    <w:rsid w:val="00190D18"/>
    <w:rsid w:val="00191B3E"/>
    <w:rsid w:val="0019229D"/>
    <w:rsid w:val="00192C1D"/>
    <w:rsid w:val="001A572C"/>
    <w:rsid w:val="001F1C1E"/>
    <w:rsid w:val="001F2993"/>
    <w:rsid w:val="00214BA4"/>
    <w:rsid w:val="002258EF"/>
    <w:rsid w:val="00232326"/>
    <w:rsid w:val="00233381"/>
    <w:rsid w:val="00236FE8"/>
    <w:rsid w:val="0025069D"/>
    <w:rsid w:val="002509A3"/>
    <w:rsid w:val="0025790C"/>
    <w:rsid w:val="00276ACD"/>
    <w:rsid w:val="002827A1"/>
    <w:rsid w:val="00287388"/>
    <w:rsid w:val="002A6057"/>
    <w:rsid w:val="002C5259"/>
    <w:rsid w:val="002D4100"/>
    <w:rsid w:val="002E1C5F"/>
    <w:rsid w:val="00326848"/>
    <w:rsid w:val="003323A3"/>
    <w:rsid w:val="003341FF"/>
    <w:rsid w:val="003344F3"/>
    <w:rsid w:val="00345D7F"/>
    <w:rsid w:val="00364820"/>
    <w:rsid w:val="00365A18"/>
    <w:rsid w:val="003713EC"/>
    <w:rsid w:val="00372606"/>
    <w:rsid w:val="003911AA"/>
    <w:rsid w:val="00392F5C"/>
    <w:rsid w:val="003B40A8"/>
    <w:rsid w:val="003E018F"/>
    <w:rsid w:val="003E2B6F"/>
    <w:rsid w:val="003E37E3"/>
    <w:rsid w:val="003E5731"/>
    <w:rsid w:val="0040010F"/>
    <w:rsid w:val="004008A6"/>
    <w:rsid w:val="004025A0"/>
    <w:rsid w:val="0041722D"/>
    <w:rsid w:val="004216E4"/>
    <w:rsid w:val="0042414C"/>
    <w:rsid w:val="00426D62"/>
    <w:rsid w:val="004271AE"/>
    <w:rsid w:val="00434E66"/>
    <w:rsid w:val="004831B4"/>
    <w:rsid w:val="004B7D34"/>
    <w:rsid w:val="004F2D1C"/>
    <w:rsid w:val="00504C01"/>
    <w:rsid w:val="00521761"/>
    <w:rsid w:val="00523347"/>
    <w:rsid w:val="00524018"/>
    <w:rsid w:val="00526963"/>
    <w:rsid w:val="00551006"/>
    <w:rsid w:val="00552322"/>
    <w:rsid w:val="00557BC3"/>
    <w:rsid w:val="00557FD2"/>
    <w:rsid w:val="00580B92"/>
    <w:rsid w:val="00590452"/>
    <w:rsid w:val="006065C6"/>
    <w:rsid w:val="006070F0"/>
    <w:rsid w:val="00607BBD"/>
    <w:rsid w:val="00616F62"/>
    <w:rsid w:val="00617CFC"/>
    <w:rsid w:val="00624838"/>
    <w:rsid w:val="00641DC9"/>
    <w:rsid w:val="00652FD3"/>
    <w:rsid w:val="00653D0C"/>
    <w:rsid w:val="0065568C"/>
    <w:rsid w:val="006601EB"/>
    <w:rsid w:val="006670FF"/>
    <w:rsid w:val="006832A8"/>
    <w:rsid w:val="0068699A"/>
    <w:rsid w:val="006A2107"/>
    <w:rsid w:val="006C0A40"/>
    <w:rsid w:val="006C56C3"/>
    <w:rsid w:val="006D6C0C"/>
    <w:rsid w:val="006E14EC"/>
    <w:rsid w:val="006E6C04"/>
    <w:rsid w:val="006F0D09"/>
    <w:rsid w:val="0070201B"/>
    <w:rsid w:val="00703A89"/>
    <w:rsid w:val="007063BB"/>
    <w:rsid w:val="00711DB4"/>
    <w:rsid w:val="00716A9E"/>
    <w:rsid w:val="007335F7"/>
    <w:rsid w:val="00744AB6"/>
    <w:rsid w:val="0074576C"/>
    <w:rsid w:val="00751041"/>
    <w:rsid w:val="00756D2C"/>
    <w:rsid w:val="00766751"/>
    <w:rsid w:val="00776416"/>
    <w:rsid w:val="00791EEC"/>
    <w:rsid w:val="007938B9"/>
    <w:rsid w:val="007A48DC"/>
    <w:rsid w:val="007B5E0E"/>
    <w:rsid w:val="007C54D2"/>
    <w:rsid w:val="007C6B6E"/>
    <w:rsid w:val="007C6D3D"/>
    <w:rsid w:val="007D36FD"/>
    <w:rsid w:val="007F76EE"/>
    <w:rsid w:val="00821931"/>
    <w:rsid w:val="00833955"/>
    <w:rsid w:val="00871D9B"/>
    <w:rsid w:val="00885D5D"/>
    <w:rsid w:val="00897DF6"/>
    <w:rsid w:val="008A1206"/>
    <w:rsid w:val="008A56D9"/>
    <w:rsid w:val="008B3CFC"/>
    <w:rsid w:val="008B48F9"/>
    <w:rsid w:val="008C089E"/>
    <w:rsid w:val="008E7E28"/>
    <w:rsid w:val="008F22D3"/>
    <w:rsid w:val="008F3C9B"/>
    <w:rsid w:val="00904ED1"/>
    <w:rsid w:val="009106F3"/>
    <w:rsid w:val="00911161"/>
    <w:rsid w:val="00914A65"/>
    <w:rsid w:val="00932F4B"/>
    <w:rsid w:val="00935939"/>
    <w:rsid w:val="00943FCB"/>
    <w:rsid w:val="00961A04"/>
    <w:rsid w:val="00963ABB"/>
    <w:rsid w:val="009763EC"/>
    <w:rsid w:val="00992249"/>
    <w:rsid w:val="009B058A"/>
    <w:rsid w:val="009B5A9C"/>
    <w:rsid w:val="009B7341"/>
    <w:rsid w:val="009E5B12"/>
    <w:rsid w:val="009F3A1D"/>
    <w:rsid w:val="00A03BE7"/>
    <w:rsid w:val="00A15614"/>
    <w:rsid w:val="00A16281"/>
    <w:rsid w:val="00A22843"/>
    <w:rsid w:val="00A24752"/>
    <w:rsid w:val="00A47E3E"/>
    <w:rsid w:val="00A542A9"/>
    <w:rsid w:val="00A57946"/>
    <w:rsid w:val="00A62EAF"/>
    <w:rsid w:val="00A64AFB"/>
    <w:rsid w:val="00A82611"/>
    <w:rsid w:val="00A846D3"/>
    <w:rsid w:val="00A92A85"/>
    <w:rsid w:val="00AA2D4F"/>
    <w:rsid w:val="00AA401C"/>
    <w:rsid w:val="00AA7669"/>
    <w:rsid w:val="00AB7A0E"/>
    <w:rsid w:val="00AC05A1"/>
    <w:rsid w:val="00AC42D4"/>
    <w:rsid w:val="00AF7DFA"/>
    <w:rsid w:val="00B05202"/>
    <w:rsid w:val="00B14CFF"/>
    <w:rsid w:val="00B21428"/>
    <w:rsid w:val="00B44881"/>
    <w:rsid w:val="00B56304"/>
    <w:rsid w:val="00B60BD5"/>
    <w:rsid w:val="00B84612"/>
    <w:rsid w:val="00BA204F"/>
    <w:rsid w:val="00BB5757"/>
    <w:rsid w:val="00BC61EA"/>
    <w:rsid w:val="00BD575F"/>
    <w:rsid w:val="00BD75D5"/>
    <w:rsid w:val="00C023A0"/>
    <w:rsid w:val="00C466EF"/>
    <w:rsid w:val="00C70D0C"/>
    <w:rsid w:val="00C7496F"/>
    <w:rsid w:val="00CA522B"/>
    <w:rsid w:val="00CB626F"/>
    <w:rsid w:val="00CF0F41"/>
    <w:rsid w:val="00CF15E1"/>
    <w:rsid w:val="00CF4D5D"/>
    <w:rsid w:val="00D120CC"/>
    <w:rsid w:val="00D12490"/>
    <w:rsid w:val="00D173D1"/>
    <w:rsid w:val="00D25C5E"/>
    <w:rsid w:val="00D51510"/>
    <w:rsid w:val="00D5159D"/>
    <w:rsid w:val="00D6789B"/>
    <w:rsid w:val="00D84A69"/>
    <w:rsid w:val="00D912CB"/>
    <w:rsid w:val="00D96DB8"/>
    <w:rsid w:val="00DB5443"/>
    <w:rsid w:val="00DB55FE"/>
    <w:rsid w:val="00DC01DE"/>
    <w:rsid w:val="00DD11EC"/>
    <w:rsid w:val="00DD423B"/>
    <w:rsid w:val="00DE7A17"/>
    <w:rsid w:val="00DF278F"/>
    <w:rsid w:val="00E01DAD"/>
    <w:rsid w:val="00E01F6E"/>
    <w:rsid w:val="00E07145"/>
    <w:rsid w:val="00E24DED"/>
    <w:rsid w:val="00E44022"/>
    <w:rsid w:val="00E67F93"/>
    <w:rsid w:val="00E7530D"/>
    <w:rsid w:val="00E75789"/>
    <w:rsid w:val="00E92845"/>
    <w:rsid w:val="00E9297B"/>
    <w:rsid w:val="00EB63DE"/>
    <w:rsid w:val="00EC0D6D"/>
    <w:rsid w:val="00EC3BCA"/>
    <w:rsid w:val="00EC431F"/>
    <w:rsid w:val="00ED1555"/>
    <w:rsid w:val="00ED344E"/>
    <w:rsid w:val="00EE14EC"/>
    <w:rsid w:val="00F15114"/>
    <w:rsid w:val="00F32EDF"/>
    <w:rsid w:val="00F577A3"/>
    <w:rsid w:val="00F623DC"/>
    <w:rsid w:val="00F663C4"/>
    <w:rsid w:val="00F7566E"/>
    <w:rsid w:val="00F91C55"/>
    <w:rsid w:val="00FA421A"/>
    <w:rsid w:val="00FB2DB2"/>
    <w:rsid w:val="00FB5C43"/>
    <w:rsid w:val="00FC3E79"/>
    <w:rsid w:val="00FF35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 Знак Знак Знак Знак Знак,Знак Знак Знак Знак Знак Знак Знак,Знак Знак Знак Знак Знак Знак Знак Знак,Знак1"/>
    <w:basedOn w:val="a"/>
    <w:link w:val="a4"/>
    <w:uiPriority w:val="99"/>
    <w:unhideWhenUsed/>
    <w:rsid w:val="0042414C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aliases w:val="Знак Знак Знак Знак Знак Знак Знак1,Знак Знак Знак Знак Знак Знак Знак Знак1,Знак Знак Знак Знак Знак Знак Знак Знак Знак,Знак1 Знак"/>
    <w:basedOn w:val="a0"/>
    <w:link w:val="a3"/>
    <w:uiPriority w:val="99"/>
    <w:rsid w:val="004241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025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21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176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922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1922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B40A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ConsPlusNormal0">
    <w:name w:val="ConsPlusNormal Знак"/>
    <w:link w:val="ConsPlusNormal"/>
    <w:uiPriority w:val="99"/>
    <w:qFormat/>
    <w:locked/>
    <w:rsid w:val="003E018F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2414C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241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025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21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17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9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hyperlink" Target="mailto:mcx@saratov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1996</Words>
  <Characters>11379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3</cp:revision>
  <cp:lastPrinted>2021-10-20T07:15:00Z</cp:lastPrinted>
  <dcterms:created xsi:type="dcterms:W3CDTF">2023-03-20T12:23:00Z</dcterms:created>
  <dcterms:modified xsi:type="dcterms:W3CDTF">2023-03-20T13:28:00Z</dcterms:modified>
</cp:coreProperties>
</file>