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Times New Roman" w:hAnsi="Times New Roman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Times New Roman" w:hAnsi="Times New Roman"/>
          <w:b/>
          <w:sz w:val="28"/>
          <w:szCs w:val="28"/>
        </w:rPr>
        <w:t>, в 2021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с 9.00     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23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ноября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2021 года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до 18.00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1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7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декабря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2021 года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в размере до 70 процентов от затрат сельскохозяйственных товаропроизводителей, при условии фактически произведенных ими расходов в текущем финансовом году и предыдущем финансовом году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 рамках мероприятий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«Экспорт продукции АПК»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в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 </w:t>
      </w:r>
      <w:bookmarkStart w:id="0" w:name="__DdeLink__1180_179973759"/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текущем и предыдущем году</w:t>
      </w:r>
      <w:bookmarkEnd w:id="0"/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cs="Times New Roman" w:ascii="Times New Roman" w:hAnsi="Times New Roman"/>
          <w:b/>
          <w:sz w:val="28"/>
          <w:szCs w:val="28"/>
        </w:rPr>
        <w:t>малого предпринимательства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Федеральным </w:t>
      </w:r>
      <w:hyperlink r:id="rId3">
        <w:r>
          <w:rPr>
            <w:rStyle w:val="ListLabel3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Требования 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(условия),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Times New Roman" w:hAnsi="Times New Roman"/>
          <w:b/>
          <w:sz w:val="28"/>
          <w:szCs w:val="28"/>
        </w:rPr>
        <w:t>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не 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пятое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пятое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нормативными правовыми актами на цели указанные в объявлении о проведении отбора;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пятое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11 мая 2016 года            № 211-П «Об утверждении Положения о предоставлении субсидии из областного бюджета на государственную поддержку сельского хозяйства в области развития мелиорации сельскохозяйственных земель Саратовской области.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Перечень документов, представляемых участником отбора для получения субсидии по гидромелиоративным мероприятиям: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 на участие в отборе для получения субсидии по форме согласно приложению к объявлению;</w:t>
      </w:r>
    </w:p>
    <w:p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проектная документация;</w:t>
      </w:r>
    </w:p>
    <w:p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информация, подтверждающая, что получатель субсидии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приобретения оборудования в лизинг договор лизинга на приобретенное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областью, на пятое число месяца, в котором получатель субсидии представляет в министерство документы для получения субсидии;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реорганизации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cs="Times New Roman" w:ascii="Times New Roman" w:hAnsi="Times New Roman"/>
          <w:sz w:val="28"/>
          <w:szCs w:val="28"/>
        </w:rPr>
        <w:t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>Перечень документов, представляемых участником отбора для получения субсидии при строительстве рыбоводных прудов, принадлежащих на праве собственности (аренды) сельскохозяйственным товаропроизводителям, накопительных резервуаров и скважин для полива сельскохозяйственных культур (пруды-копани, пруды на балках, металлические и железобетонные резервуары).: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на участие в отборе для получения субсидии по форме согласно приложению к объявлению;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информация, подтверждающая, что получатель субсидии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областью, на пятое число месяца, в котором получатель субсидии представляет в министерство документы для получения субсидии;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реорганизации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м</w:t>
      </w:r>
      <w:r>
        <w:rPr>
          <w:rFonts w:cs="Times New Roman" w:ascii="Times New Roman" w:hAnsi="Times New Roman"/>
          <w:sz w:val="28"/>
          <w:szCs w:val="28"/>
        </w:rPr>
        <w:t>елиорации и развития сельских территорий</w:t>
      </w:r>
      <w:r>
        <w:rPr>
          <w:rFonts w:ascii="Times New Roman" w:hAnsi="Times New Roman"/>
          <w:sz w:val="28"/>
          <w:szCs w:val="28"/>
        </w:rPr>
        <w:t xml:space="preserve">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Сотрудник отдела м</w:t>
      </w:r>
      <w:r>
        <w:rPr>
          <w:rFonts w:cs="Times New Roman" w:ascii="Times New Roman" w:hAnsi="Times New Roman"/>
          <w:sz w:val="28"/>
          <w:szCs w:val="28"/>
        </w:rPr>
        <w:t>елиорации и развития сельских территорий</w:t>
      </w:r>
      <w:r>
        <w:rPr>
          <w:rFonts w:ascii="Times New Roman" w:hAnsi="Times New Roman"/>
          <w:sz w:val="28"/>
          <w:szCs w:val="28"/>
        </w:rPr>
        <w:t xml:space="preserve">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15 календарных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10 календарных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pacing w:val="-6"/>
          <w:sz w:val="28"/>
          <w:szCs w:val="28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Times New Roman" w:hAnsi="Times New Roman"/>
          <w:spacing w:val="-10"/>
          <w:sz w:val="28"/>
          <w:szCs w:val="28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Разъяснения положений объявления </w:t>
      </w:r>
      <w:r>
        <w:rPr>
          <w:rFonts w:cs="Times New Roman" w:ascii="Times New Roman" w:hAnsi="Times New Roman"/>
          <w:sz w:val="28"/>
          <w:szCs w:val="28"/>
        </w:rPr>
        <w:t xml:space="preserve">о проведении отбора на предоставление субсидии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осуществляется </w:t>
      </w:r>
      <w:r>
        <w:rPr>
          <w:rFonts w:cs="Times New Roman" w:ascii="Times New Roman" w:hAnsi="Times New Roman"/>
          <w:sz w:val="28"/>
          <w:szCs w:val="28"/>
        </w:rPr>
        <w:t>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nformat"/>
        <w:ind w:left="4956" w:firstLine="708"/>
        <w:jc w:val="both"/>
        <w:rPr/>
      </w:pPr>
      <w:r>
        <w:rPr/>
        <w:t>Приложение к объявлению</w:t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>
          <w:rFonts w:cs="Courier New" w:ascii="Courier New" w:hAnsi="Courier New"/>
          <w:sz w:val="20"/>
          <w:szCs w:val="20"/>
        </w:rPr>
        <w:t xml:space="preserve">о проведении отбора </w:t>
      </w:r>
      <w:r>
        <w:rPr>
          <w:rFonts w:eastAsia="Calibri" w:cs="Times New Roman" w:ascii="Times New Roman" w:hAnsi="Times New Roman"/>
          <w:b w:val="false"/>
          <w:bCs w:val="false"/>
          <w:spacing w:val="-4"/>
          <w:sz w:val="20"/>
          <w:szCs w:val="20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</w:p>
    <w:p>
      <w:pPr>
        <w:pStyle w:val="ConsPlusNonformat"/>
        <w:ind w:left="5664" w:firstLine="6"/>
        <w:jc w:val="both"/>
        <w:rPr/>
      </w:pPr>
      <w:r>
        <w:rPr/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/>
      </w:pPr>
      <w:r>
        <w:rPr/>
        <w:t>министру сельского хозяйства</w:t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  <w:r>
        <w:rPr/>
        <w:t>области</w:t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  <w:r>
        <w:rPr/>
        <w:t>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2" w:name="P401"/>
      <w:bookmarkEnd w:id="2"/>
      <w:r>
        <w:rPr/>
        <w:t xml:space="preserve">                               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</w:t>
      </w:r>
      <w:r>
        <w:rPr>
          <w:rFonts w:ascii="Times New Roman" w:hAnsi="Times New Roman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</w:t>
      </w:r>
      <w:r>
        <w:rPr>
          <w:rFonts w:ascii="Times New Roman" w:hAnsi="Times New Roman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cs="Times New Roman" w:ascii="Times New Roman" w:hAnsi="Times New Roman"/>
          <w:sz w:val="21"/>
          <w:szCs w:val="21"/>
        </w:rPr>
        <w:t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11 мая 2016 года № 211-П «Об утверждении Положения о предоставлении субсидии из областного бюджета на государственную поддержку сельского хозяйства в области развития мелиорации сельскохозяйственных земель Саратовской области и признании утратившими силу отдельных положений постановления Правительства Саратовской области от 6 марта 2015 года № 111-П», по следующим</w:t>
      </w:r>
      <w:r>
        <w:rPr>
          <w:rFonts w:ascii="Times New Roman" w:hAnsi="Times New Roman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</w:t>
      </w:r>
      <w:r>
        <w:rPr>
          <w:rFonts w:ascii="Times New Roman" w:hAnsi="Times New Roman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32e9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4">
    <w:name w:val="ListLabel 24"/>
    <w:qFormat/>
    <w:rPr>
      <w:rFonts w:ascii="Times New Roman" w:hAnsi="Times New Roman" w:cs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link w:val="ConsPlusNormal0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B0BE9BB6DC758A575EEBDC7D19D43E663294655DEDD661F16763AFB29AA0E7DC407BA42B1DC8D49F730471E8A5t7y8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Application>LibreOffice/6.1.3.2$Linux_X86_64 LibreOffice_project/10$Build-2</Application>
  <Pages>7</Pages>
  <Words>1909</Words>
  <Characters>15057</Characters>
  <CharactersWithSpaces>17347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2021-11-18T10:56:59Z</cp:lastPrinted>
  <dcterms:modified xsi:type="dcterms:W3CDTF">2021-11-18T10:57:03Z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