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FF" w:rsidRDefault="009B5A9C" w:rsidP="005B5944">
      <w:pPr>
        <w:pStyle w:val="a3"/>
        <w:tabs>
          <w:tab w:val="left" w:pos="0"/>
        </w:tabs>
        <w:ind w:firstLine="709"/>
        <w:jc w:val="center"/>
        <w:rPr>
          <w:b/>
          <w:spacing w:val="-4"/>
          <w:szCs w:val="28"/>
        </w:rPr>
      </w:pPr>
      <w:r w:rsidRPr="004025A0">
        <w:rPr>
          <w:b/>
          <w:spacing w:val="-4"/>
          <w:szCs w:val="28"/>
        </w:rPr>
        <w:t>О</w:t>
      </w:r>
      <w:r w:rsidR="003341FF" w:rsidRPr="004025A0">
        <w:rPr>
          <w:b/>
          <w:spacing w:val="-4"/>
          <w:szCs w:val="28"/>
        </w:rPr>
        <w:t>бъявление о проведении отбора</w:t>
      </w:r>
      <w:r w:rsidR="00487CD3" w:rsidRPr="00487CD3">
        <w:rPr>
          <w:b/>
          <w:szCs w:val="28"/>
        </w:rPr>
        <w:t xml:space="preserve"> </w:t>
      </w:r>
      <w:r w:rsidR="005B5944" w:rsidRPr="005B5944">
        <w:rPr>
          <w:b/>
          <w:spacing w:val="-4"/>
          <w:szCs w:val="28"/>
        </w:rPr>
        <w:t>на 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Федерации, проходящими профессиональное обучение по сельскохозяйственным специальностям</w:t>
      </w:r>
      <w:r w:rsidR="005B5944">
        <w:rPr>
          <w:b/>
          <w:spacing w:val="-4"/>
          <w:szCs w:val="28"/>
        </w:rPr>
        <w:t>.</w:t>
      </w:r>
    </w:p>
    <w:p w:rsidR="005B5944" w:rsidRPr="005B5944" w:rsidRDefault="005B5944" w:rsidP="005B5944">
      <w:pPr>
        <w:pStyle w:val="a3"/>
        <w:tabs>
          <w:tab w:val="left" w:pos="0"/>
        </w:tabs>
        <w:ind w:firstLine="709"/>
        <w:jc w:val="center"/>
        <w:rPr>
          <w:b/>
          <w:spacing w:val="-4"/>
          <w:szCs w:val="28"/>
        </w:rPr>
      </w:pPr>
      <w:bookmarkStart w:id="0" w:name="_GoBack"/>
      <w:bookmarkEnd w:id="0"/>
    </w:p>
    <w:p w:rsidR="007C1EA8" w:rsidRDefault="0043295C" w:rsidP="007C1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A8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Саратовской области (далее – министерство) извещает о проведении отбора </w:t>
      </w:r>
      <w:r w:rsidR="00BA68E5" w:rsidRPr="007C1EA8">
        <w:rPr>
          <w:rFonts w:ascii="Times New Roman" w:hAnsi="Times New Roman" w:cs="Times New Roman"/>
          <w:sz w:val="28"/>
          <w:szCs w:val="28"/>
        </w:rPr>
        <w:t xml:space="preserve">на </w:t>
      </w:r>
      <w:r w:rsidR="007C1EA8">
        <w:rPr>
          <w:rFonts w:ascii="Times New Roman" w:hAnsi="Times New Roman" w:cs="Times New Roman"/>
          <w:sz w:val="28"/>
          <w:szCs w:val="28"/>
        </w:rPr>
        <w:t xml:space="preserve">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Федерации, проходящими профессиональное обучение по сельскохозяйственным специальностям:</w:t>
      </w:r>
    </w:p>
    <w:p w:rsidR="0043295C" w:rsidRPr="00683F09" w:rsidRDefault="0043295C" w:rsidP="007C1EA8">
      <w:pPr>
        <w:pStyle w:val="a3"/>
        <w:tabs>
          <w:tab w:val="left" w:pos="0"/>
        </w:tabs>
        <w:ind w:firstLine="709"/>
        <w:contextualSpacing/>
        <w:jc w:val="both"/>
        <w:rPr>
          <w:rFonts w:eastAsia="Calibri"/>
          <w:color w:val="000000" w:themeColor="text1"/>
          <w:szCs w:val="28"/>
        </w:rPr>
      </w:pPr>
      <w:r w:rsidRPr="00683F09">
        <w:rPr>
          <w:i/>
          <w:color w:val="000000" w:themeColor="text1"/>
          <w:szCs w:val="28"/>
        </w:rPr>
        <w:t>С</w:t>
      </w:r>
      <w:r w:rsidRPr="00683F09">
        <w:rPr>
          <w:rFonts w:eastAsia="Calibri"/>
          <w:i/>
          <w:color w:val="000000" w:themeColor="text1"/>
          <w:szCs w:val="28"/>
        </w:rPr>
        <w:t>рок</w:t>
      </w:r>
      <w:r w:rsidRPr="00683F09">
        <w:rPr>
          <w:i/>
          <w:color w:val="000000" w:themeColor="text1"/>
          <w:szCs w:val="28"/>
        </w:rPr>
        <w:t xml:space="preserve">и </w:t>
      </w:r>
      <w:r w:rsidRPr="00683F09">
        <w:rPr>
          <w:rFonts w:eastAsia="Calibri"/>
          <w:i/>
          <w:color w:val="000000" w:themeColor="text1"/>
          <w:szCs w:val="28"/>
        </w:rPr>
        <w:t>проведения отбора</w:t>
      </w:r>
      <w:r w:rsidRPr="00683F09">
        <w:rPr>
          <w:rFonts w:eastAsia="Calibri"/>
          <w:color w:val="000000" w:themeColor="text1"/>
          <w:szCs w:val="28"/>
        </w:rPr>
        <w:t xml:space="preserve"> (дата и время начала (окончания) подачи (приема) заявок участников отбора)</w:t>
      </w:r>
      <w:r w:rsidRPr="00683F09">
        <w:rPr>
          <w:color w:val="000000" w:themeColor="text1"/>
          <w:szCs w:val="28"/>
        </w:rPr>
        <w:t xml:space="preserve">: с </w:t>
      </w:r>
      <w:r w:rsidR="006D45A7">
        <w:rPr>
          <w:color w:val="000000" w:themeColor="text1"/>
          <w:szCs w:val="28"/>
        </w:rPr>
        <w:t>2</w:t>
      </w:r>
      <w:r w:rsidR="002663C4">
        <w:rPr>
          <w:color w:val="000000" w:themeColor="text1"/>
          <w:szCs w:val="28"/>
        </w:rPr>
        <w:t>9</w:t>
      </w:r>
      <w:r w:rsidRPr="00683F09">
        <w:rPr>
          <w:color w:val="000000" w:themeColor="text1"/>
          <w:szCs w:val="28"/>
        </w:rPr>
        <w:t xml:space="preserve"> </w:t>
      </w:r>
      <w:r w:rsidR="002663C4">
        <w:rPr>
          <w:color w:val="000000" w:themeColor="text1"/>
          <w:szCs w:val="28"/>
        </w:rPr>
        <w:t>ноября</w:t>
      </w:r>
      <w:r w:rsidR="007944D3">
        <w:rPr>
          <w:color w:val="000000" w:themeColor="text1"/>
          <w:szCs w:val="28"/>
        </w:rPr>
        <w:t xml:space="preserve"> </w:t>
      </w:r>
      <w:r w:rsidRPr="00683F09">
        <w:rPr>
          <w:color w:val="000000" w:themeColor="text1"/>
          <w:szCs w:val="28"/>
        </w:rPr>
        <w:t xml:space="preserve">по </w:t>
      </w:r>
      <w:r w:rsidR="007944D3">
        <w:rPr>
          <w:color w:val="000000" w:themeColor="text1"/>
          <w:szCs w:val="28"/>
        </w:rPr>
        <w:t>2</w:t>
      </w:r>
      <w:r w:rsidR="002663C4">
        <w:rPr>
          <w:color w:val="000000" w:themeColor="text1"/>
          <w:szCs w:val="28"/>
        </w:rPr>
        <w:t>8</w:t>
      </w:r>
      <w:r w:rsidRPr="00683F09">
        <w:rPr>
          <w:color w:val="000000" w:themeColor="text1"/>
          <w:szCs w:val="28"/>
        </w:rPr>
        <w:t xml:space="preserve"> </w:t>
      </w:r>
      <w:r w:rsidR="002663C4">
        <w:rPr>
          <w:color w:val="000000" w:themeColor="text1"/>
          <w:szCs w:val="28"/>
        </w:rPr>
        <w:t>декабря</w:t>
      </w:r>
      <w:r w:rsidRPr="00683F09">
        <w:rPr>
          <w:color w:val="000000" w:themeColor="text1"/>
          <w:szCs w:val="28"/>
        </w:rPr>
        <w:t xml:space="preserve"> 2021 года.</w:t>
      </w:r>
    </w:p>
    <w:p w:rsidR="0043295C" w:rsidRPr="00683F09" w:rsidRDefault="0043295C" w:rsidP="001C61C3">
      <w:pPr>
        <w:pStyle w:val="a3"/>
        <w:tabs>
          <w:tab w:val="right" w:pos="-2520"/>
        </w:tabs>
        <w:ind w:right="-63" w:firstLine="709"/>
        <w:contextualSpacing/>
        <w:jc w:val="both"/>
        <w:rPr>
          <w:color w:val="000000" w:themeColor="text1"/>
          <w:szCs w:val="28"/>
        </w:rPr>
      </w:pPr>
      <w:r w:rsidRPr="00683F09">
        <w:rPr>
          <w:i/>
          <w:color w:val="000000" w:themeColor="text1"/>
          <w:szCs w:val="28"/>
        </w:rPr>
        <w:t>Прием заявок с приложением документов будет осуществляться</w:t>
      </w:r>
      <w:r w:rsidRPr="00683F09">
        <w:rPr>
          <w:color w:val="000000" w:themeColor="text1"/>
          <w:szCs w:val="28"/>
        </w:rPr>
        <w:t xml:space="preserve"> в здании министерства </w:t>
      </w:r>
      <w:r w:rsidRPr="00683F09">
        <w:rPr>
          <w:rFonts w:eastAsia="Calibri"/>
          <w:color w:val="000000" w:themeColor="text1"/>
          <w:szCs w:val="28"/>
        </w:rPr>
        <w:t>по адресу: 410012, г. Саратов, ул. Университетская,               зд.45/51, стр.1,</w:t>
      </w:r>
      <w:r w:rsidR="00BA68E5" w:rsidRPr="00683F09">
        <w:rPr>
          <w:rFonts w:eastAsia="Calibri"/>
          <w:color w:val="000000" w:themeColor="text1"/>
          <w:szCs w:val="28"/>
        </w:rPr>
        <w:t xml:space="preserve"> отдел кадровой политики</w:t>
      </w:r>
      <w:r w:rsidRPr="00683F09">
        <w:rPr>
          <w:rFonts w:eastAsia="Calibri"/>
          <w:color w:val="000000" w:themeColor="text1"/>
          <w:szCs w:val="28"/>
        </w:rPr>
        <w:t xml:space="preserve"> </w:t>
      </w:r>
      <w:r w:rsidR="00BA68E5" w:rsidRPr="00683F09">
        <w:rPr>
          <w:rFonts w:eastAsia="Calibri"/>
          <w:color w:val="000000" w:themeColor="text1"/>
          <w:szCs w:val="28"/>
        </w:rPr>
        <w:t>каб. 501.</w:t>
      </w:r>
      <w:r w:rsidRPr="00683F09">
        <w:rPr>
          <w:rFonts w:eastAsia="Calibri"/>
          <w:color w:val="000000" w:themeColor="text1"/>
          <w:szCs w:val="28"/>
        </w:rPr>
        <w:t xml:space="preserve"> в рабочее время с 10.00 до 17.00, обед с 13.00 до 14.00;</w:t>
      </w:r>
    </w:p>
    <w:p w:rsidR="0043295C" w:rsidRPr="00683F09" w:rsidRDefault="0043295C" w:rsidP="001C61C3">
      <w:pPr>
        <w:pStyle w:val="a3"/>
        <w:tabs>
          <w:tab w:val="right" w:pos="-2520"/>
        </w:tabs>
        <w:ind w:right="-63" w:firstLine="567"/>
        <w:contextualSpacing/>
        <w:jc w:val="both"/>
        <w:rPr>
          <w:color w:val="000000" w:themeColor="text1"/>
          <w:szCs w:val="28"/>
        </w:rPr>
      </w:pPr>
      <w:r w:rsidRPr="00683F09">
        <w:rPr>
          <w:color w:val="000000" w:themeColor="text1"/>
          <w:szCs w:val="28"/>
        </w:rPr>
        <w:t xml:space="preserve">Электронная почта: </w:t>
      </w:r>
      <w:hyperlink r:id="rId6" w:history="1">
        <w:r w:rsidRPr="00683F09">
          <w:rPr>
            <w:color w:val="000000" w:themeColor="text1"/>
            <w:szCs w:val="28"/>
          </w:rPr>
          <w:t>mcx@saratov.gov.ru</w:t>
        </w:r>
      </w:hyperlink>
      <w:r w:rsidRPr="00683F09">
        <w:rPr>
          <w:color w:val="000000" w:themeColor="text1"/>
          <w:szCs w:val="28"/>
        </w:rPr>
        <w:t>; телефоны для справок 51-77-12, 51-76-</w:t>
      </w:r>
      <w:r w:rsidR="00BA68E5" w:rsidRPr="00683F09">
        <w:rPr>
          <w:color w:val="000000" w:themeColor="text1"/>
          <w:szCs w:val="28"/>
        </w:rPr>
        <w:t>96</w:t>
      </w:r>
      <w:r w:rsidRPr="00683F09">
        <w:rPr>
          <w:color w:val="000000" w:themeColor="text1"/>
          <w:szCs w:val="28"/>
        </w:rPr>
        <w:t>.</w:t>
      </w:r>
    </w:p>
    <w:p w:rsidR="0091006E" w:rsidRDefault="0043295C" w:rsidP="00910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</w:t>
      </w:r>
      <w:r w:rsidR="00620C7D" w:rsidRPr="00620C7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является</w:t>
      </w:r>
      <w:r w:rsidRPr="0062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06E">
        <w:rPr>
          <w:rFonts w:ascii="Times New Roman" w:hAnsi="Times New Roman" w:cs="Times New Roman"/>
          <w:sz w:val="28"/>
          <w:szCs w:val="28"/>
        </w:rPr>
        <w:t>количество обучающихся работников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</w:t>
      </w:r>
    </w:p>
    <w:p w:rsidR="0043295C" w:rsidRPr="0091006E" w:rsidRDefault="0043295C" w:rsidP="0091006E">
      <w:pPr>
        <w:pStyle w:val="ConsPlusTitle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</w:pPr>
      <w:proofErr w:type="gramStart"/>
      <w:r w:rsidRPr="0091006E"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  <w:t xml:space="preserve">На едином портале бюджетной системы Российской Федерации и на сайте министерства в разделе «Субсидии на развитие сельского хозяйства» в информационно-телекоммуникационной сети Интернет размещено объявление о проведении отбора </w:t>
      </w:r>
      <w:r w:rsidR="001B19D1" w:rsidRPr="0091006E"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  <w:t>на возмещение части затрат сельскохозяйственных товаропроизводителей, связанных с оплатой труда и проживанием студентов –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</w:t>
      </w:r>
      <w:r w:rsidRPr="0091006E"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  <w:t>.</w:t>
      </w:r>
      <w:proofErr w:type="gramEnd"/>
    </w:p>
    <w:p w:rsidR="0043295C" w:rsidRDefault="0043295C" w:rsidP="001C61C3">
      <w:pPr>
        <w:pStyle w:val="a8"/>
        <w:autoSpaceDE w:val="0"/>
        <w:autoSpaceDN w:val="0"/>
        <w:adjustRightInd w:val="0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Условия и требования</w:t>
      </w:r>
      <w:r w:rsidRPr="007D634D">
        <w:rPr>
          <w:rFonts w:eastAsia="Calibri"/>
          <w:i/>
          <w:sz w:val="28"/>
          <w:szCs w:val="28"/>
          <w:lang w:eastAsia="en-US"/>
        </w:rPr>
        <w:t xml:space="preserve"> к участникам отбора </w:t>
      </w:r>
      <w:r>
        <w:rPr>
          <w:rFonts w:eastAsia="Calibri"/>
          <w:i/>
          <w:sz w:val="28"/>
          <w:szCs w:val="28"/>
          <w:lang w:eastAsia="en-US"/>
        </w:rPr>
        <w:t>и перечень</w:t>
      </w:r>
      <w:r w:rsidRPr="007D634D">
        <w:rPr>
          <w:rFonts w:eastAsia="Calibri"/>
          <w:i/>
          <w:sz w:val="28"/>
          <w:szCs w:val="28"/>
          <w:lang w:eastAsia="en-US"/>
        </w:rPr>
        <w:t xml:space="preserve"> документов, представляемых участниками отбора для подтверждения их соответствия указанным требованиям</w:t>
      </w:r>
    </w:p>
    <w:p w:rsidR="0043295C" w:rsidRPr="007C4EFA" w:rsidRDefault="0043295C" w:rsidP="001C61C3">
      <w:pPr>
        <w:pStyle w:val="a8"/>
        <w:autoSpaceDE w:val="0"/>
        <w:autoSpaceDN w:val="0"/>
        <w:adjustRightInd w:val="0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7C4EFA">
        <w:rPr>
          <w:sz w:val="28"/>
          <w:szCs w:val="28"/>
        </w:rPr>
        <w:t xml:space="preserve">Компенсации предоставляются </w:t>
      </w:r>
      <w:r w:rsidR="00620C7D">
        <w:rPr>
          <w:sz w:val="28"/>
          <w:szCs w:val="28"/>
        </w:rPr>
        <w:t xml:space="preserve">сельскохозяйственным товаропроизводителям </w:t>
      </w:r>
      <w:r w:rsidRPr="007C4EFA">
        <w:rPr>
          <w:sz w:val="28"/>
          <w:szCs w:val="28"/>
        </w:rPr>
        <w:t>с учетом следующих условий: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 на 1 число месяца, в котором представляют </w:t>
      </w:r>
      <w:r>
        <w:rPr>
          <w:rFonts w:ascii="Times New Roman" w:hAnsi="Times New Roman" w:cs="Times New Roman"/>
          <w:sz w:val="28"/>
          <w:szCs w:val="28"/>
        </w:rPr>
        <w:br/>
      </w:r>
      <w:r w:rsidRPr="00797F84">
        <w:rPr>
          <w:rFonts w:ascii="Times New Roman" w:hAnsi="Times New Roman" w:cs="Times New Roman"/>
          <w:spacing w:val="-4"/>
          <w:sz w:val="28"/>
          <w:szCs w:val="28"/>
        </w:rPr>
        <w:t>в министерство документы, должны соответствовать следующим требованиям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 участника отбора должна отсутствовать просроченная задолженность по возврату в областной бюджет субсидий, бюджетных инвестиций, предоставленных, в том числе, в соответствии с иными правовыми актами, </w:t>
      </w:r>
      <w:r>
        <w:rPr>
          <w:rFonts w:ascii="Times New Roman" w:hAnsi="Times New Roman" w:cs="Times New Roman"/>
          <w:sz w:val="28"/>
          <w:szCs w:val="28"/>
        </w:rPr>
        <w:br/>
        <w:t>и иная просроченная (неурегулированная) задолженность по денежным обязательствам перед Саратовской областью;</w:t>
      </w:r>
    </w:p>
    <w:p w:rsidR="00620C7D" w:rsidRDefault="00620C7D" w:rsidP="001C61C3">
      <w:pPr>
        <w:autoSpaceDE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</w:rPr>
        <w:t xml:space="preserve">участники отбора – </w:t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юридические лица не должны находиться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в порядке, предусмотренном законодательством Российской Федерации,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а участники отбора </w:t>
      </w:r>
      <w:r>
        <w:rPr>
          <w:rFonts w:ascii="Times New Roman" w:eastAsia="Arial" w:hAnsi="Times New Roman" w:cs="Times New Roman"/>
          <w:sz w:val="28"/>
          <w:szCs w:val="28"/>
        </w:rPr>
        <w:t xml:space="preserve">– </w:t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индивидуальные предприниматели не должны прекратить деятельность в качестве </w:t>
      </w:r>
      <w:r>
        <w:rPr>
          <w:rFonts w:ascii="Times New Roman" w:eastAsia="Arial" w:hAnsi="Times New Roman" w:cs="Times New Roman"/>
          <w:sz w:val="28"/>
          <w:szCs w:val="28"/>
        </w:rPr>
        <w:t>индивидуального предпринимателя</w:t>
      </w:r>
      <w:r w:rsidRPr="000A5721">
        <w:rPr>
          <w:rFonts w:ascii="Times New Roman" w:eastAsia="Arial" w:hAnsi="Times New Roman" w:cs="Times New Roman"/>
          <w:sz w:val="28"/>
          <w:szCs w:val="28"/>
        </w:rPr>
        <w:t>;</w:t>
      </w:r>
      <w:proofErr w:type="gramEnd"/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в отношении таких юридических лиц, </w:t>
      </w:r>
      <w:r>
        <w:rPr>
          <w:rFonts w:ascii="Times New Roman" w:hAnsi="Times New Roman" w:cs="Times New Roman"/>
          <w:sz w:val="28"/>
          <w:szCs w:val="28"/>
        </w:rPr>
        <w:br/>
        <w:t>в совокупности превышает 50 процентов;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 не должны получать средства из областного бюджета в соответствии с иными нормативными правовыми актами на цели, указанные в настоящем Положении;</w:t>
      </w:r>
    </w:p>
    <w:p w:rsidR="00620C7D" w:rsidRDefault="00620C7D" w:rsidP="001C61C3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388C">
        <w:rPr>
          <w:rFonts w:ascii="Times New Roman" w:eastAsia="Arial" w:hAnsi="Times New Roman" w:cs="Times New Roman"/>
          <w:sz w:val="28"/>
          <w:szCs w:val="28"/>
        </w:rPr>
        <w:t xml:space="preserve">в реестре дисквалифицированных лиц должны отсутствовать сведения </w:t>
      </w:r>
      <w:r w:rsidRPr="003D667C">
        <w:rPr>
          <w:rFonts w:ascii="Times New Roman" w:eastAsia="Arial" w:hAnsi="Times New Roman" w:cs="Times New Roman"/>
          <w:spacing w:val="-6"/>
          <w:sz w:val="28"/>
          <w:szCs w:val="28"/>
        </w:rPr>
        <w:t>о дисквалифицированных руководителе, членах коллегиального исполнительного</w:t>
      </w:r>
      <w:r w:rsidRPr="0020388C">
        <w:rPr>
          <w:rFonts w:ascii="Times New Roman" w:eastAsia="Arial" w:hAnsi="Times New Roman" w:cs="Times New Roman"/>
          <w:sz w:val="28"/>
          <w:szCs w:val="28"/>
        </w:rPr>
        <w:t xml:space="preserve"> органа, лице, исполняющем функции единоличного исполнительного органа, или главном бухгалтере работодателя, являющегося юридическим лицом,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20388C">
        <w:rPr>
          <w:rFonts w:ascii="Times New Roman" w:eastAsia="Arial" w:hAnsi="Times New Roman" w:cs="Times New Roman"/>
          <w:sz w:val="28"/>
          <w:szCs w:val="28"/>
        </w:rPr>
        <w:t xml:space="preserve">об индивидуальном предпринимателе </w:t>
      </w:r>
      <w:proofErr w:type="gramStart"/>
      <w:r w:rsidRPr="0020388C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20388C">
        <w:rPr>
          <w:rFonts w:ascii="Times New Roman" w:eastAsia="Arial" w:hAnsi="Times New Roman" w:cs="Times New Roman"/>
          <w:sz w:val="28"/>
          <w:szCs w:val="28"/>
        </w:rPr>
        <w:t xml:space="preserve"> о физическом лице </w:t>
      </w:r>
      <w:r>
        <w:rPr>
          <w:rFonts w:ascii="Times New Roman" w:eastAsia="Arial" w:hAnsi="Times New Roman" w:cs="Times New Roman"/>
          <w:sz w:val="28"/>
          <w:szCs w:val="28"/>
        </w:rPr>
        <w:t xml:space="preserve">– </w:t>
      </w:r>
      <w:r w:rsidRPr="0020388C">
        <w:rPr>
          <w:rFonts w:ascii="Times New Roman" w:eastAsia="Arial" w:hAnsi="Times New Roman" w:cs="Times New Roman"/>
          <w:sz w:val="28"/>
          <w:szCs w:val="28"/>
        </w:rPr>
        <w:t xml:space="preserve">производителе товаров, работ, услуг, являющихся участниками отбора. </w:t>
      </w:r>
    </w:p>
    <w:p w:rsidR="00620C7D" w:rsidRPr="00A24ED4" w:rsidRDefault="00620C7D" w:rsidP="001C61C3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eastAsia="Arial" w:hAnsi="Times New Roman" w:cs="Times New Roman"/>
          <w:spacing w:val="-6"/>
          <w:sz w:val="28"/>
          <w:szCs w:val="28"/>
        </w:rPr>
      </w:pPr>
      <w:r>
        <w:rPr>
          <w:sz w:val="28"/>
          <w:szCs w:val="28"/>
        </w:rPr>
        <w:t> </w:t>
      </w:r>
      <w:r w:rsidRPr="00A24ED4">
        <w:rPr>
          <w:rFonts w:ascii="Times New Roman" w:eastAsia="Arial" w:hAnsi="Times New Roman" w:cs="Times New Roman"/>
          <w:spacing w:val="-6"/>
          <w:sz w:val="28"/>
          <w:szCs w:val="28"/>
        </w:rPr>
        <w:t>Для получения субсидии необходимы:</w:t>
      </w:r>
    </w:p>
    <w:p w:rsidR="0091006E" w:rsidRDefault="0091006E" w:rsidP="0091006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№ 1 к настоящему Положению;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заверенная копия ученического договора или договора о целевом обучении;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копия документа, удостоверяющего личность работника;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копия платежного поручения (расходного кассового ордера) или другого документа, подтверждающего оплату по ученическому договору или договору о целевом обучении;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справка по форме, установленной министерством, подтверждающая, что заявитель является сельскохозяйственным товаропроизводителем и в его доходе от реализации товаров (работ,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доля дохода составляет не менее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70 процентов за календарный год в соответствии с Федеральным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 развитии сельского хозяйства";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справка-расчет на предоставление субсидии по форме, утверждаемой министерством;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заверенная копия трудовой книжки работника (в случае оформления работника по трудовому договору) либо копия трудового договора, заключенного между заявителем и работником или иной документ, подтверждающий трудовую деятельность за период до 1 января 2020 года (в случае заключения трудового договора) либо копия гражданско-правового договора (договора подряда, оказания услуг, выполнения работ);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справка (сведения) территориального органа Федеральной налоговой службы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по состоянию на 1 число месяца, в котором представляют в министерство документы;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гарантийное письмо в произвольной форме за подписью руководителя (иного уполномоченного лица) и главного бухгалтера (при наличии) и скреплено печатью (при наличии):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отсутствии реорганизации (за исключением реорганизации в форме присоединения к юридическому лицу, являющемуся участником отбора, другого юридического лица) и ликвидации юридического лица, приостановления деятельности в порядке, предусмотренном законодательством Российской Федерации (для юридических лиц);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отсутствии прекращения деятельности в качестве индивидуального предпринимателя (для индивидуальных предпринимателей);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выписка (сведения) из Единого государственного реестра юридических лиц или из Единого государственного реестра индивидуальных предпринимателей.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>Порядок подачи заявок участниками отбора и требования, предъявляемые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 к форме и содержанию заявок, подаваемых участниками отбора</w:t>
      </w:r>
    </w:p>
    <w:p w:rsidR="00A12DD6" w:rsidRPr="00A12DD6" w:rsidRDefault="00A12DD6" w:rsidP="001C61C3">
      <w:pPr>
        <w:autoSpaceDE w:val="0"/>
        <w:adjustRightInd w:val="0"/>
        <w:spacing w:before="28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DD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субсидий участники отбора по направлениям, указанным в подпункте «а» части второй пункта 1 Положения, представляют в министерство документы на получение субсидий по перечню,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D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указанному в пункте 9 Положения, по направлениям, указанным в подпункте «б» части второй пункта 1 Положения, представляют в министерство документы на получение субсидий по перечню, указанному в пункте 10 Положения, в течение 30 календарных дней</w:t>
      </w:r>
      <w:proofErr w:type="gramEnd"/>
      <w:r w:rsidRPr="00A12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начала приема заявок.</w:t>
      </w:r>
    </w:p>
    <w:p w:rsidR="0043295C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t>Формы документов размещены на официальном сайте министерства (www.minagro.saratov.gov.ru) в разделе «Субсидии на развитие сельского хозяйства».</w:t>
      </w:r>
    </w:p>
    <w:p w:rsidR="00A12DD6" w:rsidRDefault="00A12DD6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участником отбора документы не должны иметь подчисток, дописок, исправлений, копии должны быть заверены подписью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руководителя (иного уполномоченного лица) и скреплены печатью </w:t>
      </w:r>
      <w:r>
        <w:rPr>
          <w:rFonts w:ascii="Times New Roman" w:hAnsi="Times New Roman" w:cs="Times New Roman"/>
          <w:sz w:val="28"/>
          <w:szCs w:val="28"/>
        </w:rPr>
        <w:br/>
        <w:t>(при наличии).</w:t>
      </w:r>
    </w:p>
    <w:p w:rsidR="0043295C" w:rsidRPr="004025A0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1911">
        <w:rPr>
          <w:rFonts w:ascii="Times New Roman" w:hAnsi="Times New Roman" w:cs="Times New Roman"/>
          <w:sz w:val="28"/>
          <w:szCs w:val="28"/>
        </w:rPr>
        <w:t xml:space="preserve">Копии документов, представляемые участниками отбора, должны быть заверены подписью руководителя заявителя и печатью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21911">
        <w:rPr>
          <w:rFonts w:ascii="Times New Roman" w:hAnsi="Times New Roman" w:cs="Times New Roman"/>
          <w:sz w:val="28"/>
          <w:szCs w:val="28"/>
        </w:rPr>
        <w:t>(при наличии печати).</w:t>
      </w:r>
    </w:p>
    <w:p w:rsidR="0043295C" w:rsidRPr="004025A0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t xml:space="preserve">Получатели </w:t>
      </w:r>
      <w:r w:rsidR="00A12DD6">
        <w:rPr>
          <w:rFonts w:ascii="Times New Roman" w:hAnsi="Times New Roman" w:cs="Times New Roman"/>
          <w:sz w:val="28"/>
          <w:szCs w:val="28"/>
        </w:rPr>
        <w:t>субсидии</w:t>
      </w:r>
      <w:r w:rsidRPr="004025A0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 Российской Федерации несут ответственность за достоверность сведений, содержащихся в представляемых документах на получение компенсации.</w:t>
      </w:r>
    </w:p>
    <w:p w:rsidR="0043295C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12DD6">
        <w:rPr>
          <w:rFonts w:ascii="Times New Roman" w:hAnsi="Times New Roman" w:cs="Times New Roman"/>
          <w:sz w:val="28"/>
          <w:szCs w:val="28"/>
        </w:rPr>
        <w:t>субсидии</w:t>
      </w:r>
      <w:r w:rsidRPr="004025A0">
        <w:rPr>
          <w:rFonts w:ascii="Times New Roman" w:hAnsi="Times New Roman" w:cs="Times New Roman"/>
          <w:sz w:val="28"/>
          <w:szCs w:val="28"/>
        </w:rPr>
        <w:t xml:space="preserve"> носит заявительный характер.</w:t>
      </w:r>
    </w:p>
    <w:p w:rsidR="00A12DD6" w:rsidRDefault="00A12DD6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Порядок отзыва заявок участников отбора, порядок возврата заявок 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>участников отбора, определяющий</w:t>
      </w:r>
      <w:r>
        <w:rPr>
          <w:rFonts w:ascii="Times New Roman" w:eastAsia="Calibri" w:hAnsi="Times New Roman" w:cs="Times New Roman"/>
          <w:i/>
          <w:spacing w:val="-4"/>
          <w:sz w:val="28"/>
          <w:szCs w:val="28"/>
        </w:rPr>
        <w:t>,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 xml:space="preserve"> в том числе</w:t>
      </w:r>
      <w:r>
        <w:rPr>
          <w:rFonts w:ascii="Times New Roman" w:eastAsia="Calibri" w:hAnsi="Times New Roman" w:cs="Times New Roman"/>
          <w:i/>
          <w:spacing w:val="-4"/>
          <w:sz w:val="28"/>
          <w:szCs w:val="28"/>
        </w:rPr>
        <w:t>,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 xml:space="preserve"> основания для возврата заявок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 участников отбора, порядок внесения изменений в заявки участников отбора.</w:t>
      </w:r>
    </w:p>
    <w:p w:rsidR="0043295C" w:rsidRPr="008A64F9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</w:pPr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Участник отбора имеет право по собственному усмотрению отозвать заявку путем направления в министерство заявления в свободной форме в срок, до принятия министерством решения о предоставлении компенсации </w:t>
      </w:r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br/>
        <w:t xml:space="preserve">в форме утверждения реестра получателей компенсации либо об отклонении заявки на участие в отборе. Внесение изменений в заявки участников отбора не предусмотрено. </w:t>
      </w:r>
    </w:p>
    <w:p w:rsidR="0043295C" w:rsidRPr="008A64F9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</w:pPr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Отзыв заявки не является препятствием для повторного направления участником отбора заявки в сроки и </w:t>
      </w:r>
      <w:proofErr w:type="gramStart"/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порядке</w:t>
      </w:r>
      <w:proofErr w:type="gramEnd"/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, предусмотренными настоящим объявлением.</w:t>
      </w:r>
    </w:p>
    <w:p w:rsidR="008A64F9" w:rsidRPr="00352407" w:rsidRDefault="008A64F9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color w:val="7030A0"/>
          <w:sz w:val="28"/>
          <w:szCs w:val="28"/>
        </w:rPr>
      </w:pPr>
    </w:p>
    <w:p w:rsidR="0043295C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>Правила рассмотрения заявок участников отбора</w:t>
      </w:r>
    </w:p>
    <w:p w:rsidR="005B1B8B" w:rsidRDefault="005B1B8B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5B1B8B" w:rsidRDefault="005B1B8B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день поступления заявок министерство осуществляет их регистрацию в специальном журнале в той хронологической последовательности, в которой они поступили. Журнал должен быть прошнурован, пронумерован.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Заявки, поступившие до даты начала приема заявок,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регистрируются и возвращаются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заявителем без рассмотрения, за исключением заявок, поступивших от лиц, </w:t>
      </w:r>
      <w:r w:rsidRPr="00FC3D32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ar3" w:history="1">
        <w:r w:rsidRPr="00FC3D32">
          <w:rPr>
            <w:rFonts w:ascii="Times New Roman" w:hAnsi="Times New Roman" w:cs="Times New Roman"/>
            <w:color w:val="0000FF"/>
            <w:sz w:val="28"/>
            <w:szCs w:val="28"/>
          </w:rPr>
          <w:t>части четвертой</w:t>
        </w:r>
      </w:hyperlink>
      <w:r w:rsidR="00FC3D32" w:rsidRPr="00FC3D3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C3D32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FC3D32" w:rsidRPr="00FC3D32">
        <w:rPr>
          <w:rFonts w:ascii="Times New Roman" w:hAnsi="Times New Roman" w:cs="Times New Roman"/>
          <w:sz w:val="28"/>
          <w:szCs w:val="28"/>
        </w:rPr>
        <w:t xml:space="preserve"> 12 Положения</w:t>
      </w:r>
      <w:r w:rsidRPr="00FC3D32">
        <w:rPr>
          <w:rFonts w:ascii="Times New Roman" w:hAnsi="Times New Roman" w:cs="Times New Roman"/>
          <w:sz w:val="28"/>
          <w:szCs w:val="28"/>
        </w:rPr>
        <w:t>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Заявки, поступившие в министерство от участников отбора, осуществляющих свою деятельность на территории населенных пунктов, в которых отсутствует доступ к информационно-телекоммуникационной сети Интернет, до даты начала приема заявок, подлежат регистрации в день начала приема заявок, о чем информируются участники отбора.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>
        <w:rPr>
          <w:rFonts w:ascii="Times New Roman" w:hAnsi="Times New Roman" w:cs="Times New Roman"/>
          <w:sz w:val="28"/>
          <w:szCs w:val="28"/>
        </w:rPr>
        <w:t>Министерство в течение 15 рабочих дней со дня представления участниками отбора документов: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рассматривает их на предмет соответствия участников отбора требованиям, установленным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Положения, проверяет комплектность представленных участником отбора документов и их соответствие требованиям, указанным в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пунктах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оценивает заявки, которые не были отклонены, по дате и времени их поступления в министерство и составляет рейтинг заявок.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Основаниями для отклонения заявок участников отбора на стадии рассмотрения и оценки заявки являются: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несоответствие участника отбора требованиям, установленным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несоответствие представленного участником отбора заявления и документов требованиям, установленным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подача участником отбора заявки после даты и (или) времени, определенных для подачи заявок.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Заявки, которые не были отклонены на стадии рассмотрения и оценки заявок, ранжируются в соответствии с датой и временем представления заявки и документов. По результатам ранжирования заявок министерством принимается решение о предоставлении субсидии в форме утверждения реестра получателей субсидий.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получателю субсидии в предоставлении субсидии: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получателем субсидии документов требованиям, определенным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Положения, или непредставление (представление не в полном объеме) указанных документов;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предоставленной получателем субсидии информации.</w:t>
      </w:r>
    </w:p>
    <w:p w:rsidR="008A64F9" w:rsidRPr="004025A0" w:rsidRDefault="008A64F9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Pr="008A64F9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64F9">
        <w:rPr>
          <w:rFonts w:ascii="Times New Roman" w:eastAsia="Calibri" w:hAnsi="Times New Roman" w:cs="Times New Roman"/>
          <w:i/>
          <w:sz w:val="28"/>
          <w:szCs w:val="28"/>
        </w:rPr>
        <w:t>Порядок представления участникам отбора разъяснений положений объявления о проведении отбора, даты начала и окончания срока такого представления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64F9">
        <w:rPr>
          <w:rFonts w:ascii="Times New Roman" w:eastAsia="Calibri" w:hAnsi="Times New Roman" w:cs="Times New Roman"/>
          <w:sz w:val="28"/>
          <w:szCs w:val="28"/>
        </w:rPr>
        <w:t>Разъяснения положений объявления о проведении отбора, даты начала и окончания срока такого представления предоставляются министерством по письменному запросу участника  в срок не более 7 рабочих дней</w:t>
      </w:r>
      <w:r w:rsidR="00BD1E11">
        <w:rPr>
          <w:rFonts w:ascii="Times New Roman" w:eastAsia="Calibri" w:hAnsi="Times New Roman" w:cs="Times New Roman"/>
          <w:sz w:val="28"/>
          <w:szCs w:val="28"/>
        </w:rPr>
        <w:t xml:space="preserve"> с момента поступления запроса</w:t>
      </w:r>
      <w:r w:rsidRPr="008A64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>Срок, в течение которого победитель (победители) отбора должен подписать соглашение о предоставлении субсидий</w:t>
      </w:r>
    </w:p>
    <w:p w:rsidR="0043295C" w:rsidRPr="000E7066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Министерство:</w:t>
      </w:r>
    </w:p>
    <w:p w:rsidR="006171F7" w:rsidRPr="000E7066" w:rsidRDefault="006171F7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заключает с получателем субсидии соглашение о предоставлении субсидии (далее - соглашение) в течение 10 календарных дней со дня принятия решения о предоставлении субсидии;</w:t>
      </w:r>
    </w:p>
    <w:p w:rsidR="006171F7" w:rsidRPr="000E7066" w:rsidRDefault="006171F7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Между министерством и получателем субсидии может быть заключено дополнительное соглашение к соглашению (в том числе о расторжении соглашения) в соответствии с типовыми формами, установленными Министерством финансов Российской Федерации, в случаях изменения реквизитов сторон и (или) исправления технических ошибок, а также в случае уменьшения (увеличения) министерству ранее доведенных лимитов бюджетных обязательств.</w:t>
      </w:r>
    </w:p>
    <w:p w:rsidR="006171F7" w:rsidRPr="000E7066" w:rsidRDefault="006171F7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Дополнительное соглашение заключается в течение 5 рабочих дней со дня обращения получателя субсидии, содержащего предложения о внесении изменений в соглашение или расторжении соглашения.</w:t>
      </w:r>
    </w:p>
    <w:p w:rsidR="0043295C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Условия признания победителя (победителей) отбора </w:t>
      </w:r>
      <w:proofErr w:type="gramStart"/>
      <w:r w:rsidRPr="004025A0">
        <w:rPr>
          <w:rFonts w:ascii="Times New Roman" w:eastAsia="Calibri" w:hAnsi="Times New Roman" w:cs="Times New Roman"/>
          <w:i/>
          <w:sz w:val="28"/>
          <w:szCs w:val="28"/>
        </w:rPr>
        <w:t>уклонившимся</w:t>
      </w:r>
      <w:proofErr w:type="gramEnd"/>
      <w:r w:rsidRPr="004025A0">
        <w:rPr>
          <w:rFonts w:ascii="Times New Roman" w:eastAsia="Calibri" w:hAnsi="Times New Roman" w:cs="Times New Roman"/>
          <w:i/>
          <w:sz w:val="28"/>
          <w:szCs w:val="28"/>
        </w:rPr>
        <w:br/>
        <w:t>от заключения соглашения о предоставлении субсидий</w:t>
      </w:r>
    </w:p>
    <w:p w:rsidR="0043295C" w:rsidRPr="000E7066" w:rsidRDefault="00DE26BC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неподписания получателем субсидии соглашения в установленный срок, он признается уклонившимся от заключения </w:t>
      </w:r>
      <w:proofErr w:type="gramStart"/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proofErr w:type="gramEnd"/>
      <w:r w:rsidR="00446D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</w:t>
      </w: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6DD7">
        <w:rPr>
          <w:rFonts w:ascii="Times New Roman" w:hAnsi="Times New Roman" w:cs="Times New Roman"/>
          <w:color w:val="000000" w:themeColor="text1"/>
          <w:sz w:val="28"/>
          <w:szCs w:val="28"/>
        </w:rPr>
        <w:t>разделе «Субсидии на развитие сельского хозяйства».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Дата размещения результатов отбора на Едином портале 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br/>
        <w:t>и на официальном сайте министерства (www.minagro.saratov.gov.ru) в разделе «Субсидии на развитие сельского хозяйства».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14 рабочих дней со дня принятия решения, указанного в </w:t>
      </w:r>
      <w:hyperlink r:id="rId19" w:history="1">
        <w:r w:rsidRPr="000E7066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 шестой пункта 12</w:t>
        </w:r>
      </w:hyperlink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Положения, на едином портале, а также на официальном сайте министерства размещается информация о результатах рассмотрения заявок, включающая следующие сведения: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дата, время и место проведения рассмотрения заявок;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об участниках отбора, заявки которых были рассмотрены;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участника отбора, признанного получателем субсидии, с которым заключается соглашение о предоставлении субсидии, и размер предоставляемой ему субсидии.</w:t>
      </w:r>
    </w:p>
    <w:p w:rsidR="004271AE" w:rsidRPr="00E27CB0" w:rsidRDefault="004271AE" w:rsidP="001C61C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sectPr w:rsidR="004271AE" w:rsidRPr="00E27CB0" w:rsidSect="00190D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57A15"/>
    <w:multiLevelType w:val="hybridMultilevel"/>
    <w:tmpl w:val="E02A28B6"/>
    <w:lvl w:ilvl="0" w:tplc="368AC62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4C"/>
    <w:rsid w:val="00011395"/>
    <w:rsid w:val="00021911"/>
    <w:rsid w:val="0002595E"/>
    <w:rsid w:val="00041458"/>
    <w:rsid w:val="00042689"/>
    <w:rsid w:val="00064377"/>
    <w:rsid w:val="000667E2"/>
    <w:rsid w:val="00093F00"/>
    <w:rsid w:val="000E3EB2"/>
    <w:rsid w:val="000E7066"/>
    <w:rsid w:val="000F72BB"/>
    <w:rsid w:val="0011277E"/>
    <w:rsid w:val="00127EAA"/>
    <w:rsid w:val="00131F7A"/>
    <w:rsid w:val="00133BB1"/>
    <w:rsid w:val="00136B54"/>
    <w:rsid w:val="00146FC6"/>
    <w:rsid w:val="00147A97"/>
    <w:rsid w:val="001530B4"/>
    <w:rsid w:val="00157FC2"/>
    <w:rsid w:val="0017164F"/>
    <w:rsid w:val="001773CF"/>
    <w:rsid w:val="00177534"/>
    <w:rsid w:val="00190D18"/>
    <w:rsid w:val="00191B3E"/>
    <w:rsid w:val="0019229D"/>
    <w:rsid w:val="001B1051"/>
    <w:rsid w:val="001B19D1"/>
    <w:rsid w:val="001B44B9"/>
    <w:rsid w:val="001C61C3"/>
    <w:rsid w:val="001C78CA"/>
    <w:rsid w:val="001F1C1E"/>
    <w:rsid w:val="001F2993"/>
    <w:rsid w:val="00236FE8"/>
    <w:rsid w:val="002509A3"/>
    <w:rsid w:val="002663C4"/>
    <w:rsid w:val="00276ACD"/>
    <w:rsid w:val="00287388"/>
    <w:rsid w:val="002D2770"/>
    <w:rsid w:val="003323A3"/>
    <w:rsid w:val="003341FF"/>
    <w:rsid w:val="003344F3"/>
    <w:rsid w:val="00343905"/>
    <w:rsid w:val="00352407"/>
    <w:rsid w:val="00365A18"/>
    <w:rsid w:val="00372606"/>
    <w:rsid w:val="003911AA"/>
    <w:rsid w:val="00392F5C"/>
    <w:rsid w:val="003C16C1"/>
    <w:rsid w:val="003D1EF5"/>
    <w:rsid w:val="0040010F"/>
    <w:rsid w:val="004025A0"/>
    <w:rsid w:val="004216E4"/>
    <w:rsid w:val="0042414C"/>
    <w:rsid w:val="004271AE"/>
    <w:rsid w:val="0043295C"/>
    <w:rsid w:val="00446DD7"/>
    <w:rsid w:val="004831B4"/>
    <w:rsid w:val="00487CD3"/>
    <w:rsid w:val="004F2D1C"/>
    <w:rsid w:val="00521761"/>
    <w:rsid w:val="00552322"/>
    <w:rsid w:val="00571E1D"/>
    <w:rsid w:val="00580B92"/>
    <w:rsid w:val="005B1B8B"/>
    <w:rsid w:val="005B5944"/>
    <w:rsid w:val="00604FE2"/>
    <w:rsid w:val="006065C6"/>
    <w:rsid w:val="006070F0"/>
    <w:rsid w:val="00607BBD"/>
    <w:rsid w:val="00616F62"/>
    <w:rsid w:val="006171F7"/>
    <w:rsid w:val="00620C7D"/>
    <w:rsid w:val="00624838"/>
    <w:rsid w:val="00641DC9"/>
    <w:rsid w:val="00652FD3"/>
    <w:rsid w:val="00653D0C"/>
    <w:rsid w:val="00653DAC"/>
    <w:rsid w:val="0065568C"/>
    <w:rsid w:val="006601EB"/>
    <w:rsid w:val="006670FF"/>
    <w:rsid w:val="00683F09"/>
    <w:rsid w:val="006C56C3"/>
    <w:rsid w:val="006D45A7"/>
    <w:rsid w:val="006D6C0C"/>
    <w:rsid w:val="006F1A9A"/>
    <w:rsid w:val="00701FBF"/>
    <w:rsid w:val="00703A89"/>
    <w:rsid w:val="007063A1"/>
    <w:rsid w:val="0071179B"/>
    <w:rsid w:val="00744AB6"/>
    <w:rsid w:val="0074576C"/>
    <w:rsid w:val="00756D2C"/>
    <w:rsid w:val="00766751"/>
    <w:rsid w:val="00776416"/>
    <w:rsid w:val="00791EEC"/>
    <w:rsid w:val="007938B9"/>
    <w:rsid w:val="007944D3"/>
    <w:rsid w:val="007B5E0E"/>
    <w:rsid w:val="007C1EA8"/>
    <w:rsid w:val="007C4EFA"/>
    <w:rsid w:val="007C54D2"/>
    <w:rsid w:val="007C6B6E"/>
    <w:rsid w:val="007C6D3D"/>
    <w:rsid w:val="007D634D"/>
    <w:rsid w:val="007F48ED"/>
    <w:rsid w:val="007F76EE"/>
    <w:rsid w:val="00813370"/>
    <w:rsid w:val="00821931"/>
    <w:rsid w:val="00885D5D"/>
    <w:rsid w:val="008A64F9"/>
    <w:rsid w:val="008C089E"/>
    <w:rsid w:val="008F22D3"/>
    <w:rsid w:val="00904ED1"/>
    <w:rsid w:val="0091006E"/>
    <w:rsid w:val="00911161"/>
    <w:rsid w:val="00932F4B"/>
    <w:rsid w:val="009346A1"/>
    <w:rsid w:val="0093584C"/>
    <w:rsid w:val="00935939"/>
    <w:rsid w:val="00961A04"/>
    <w:rsid w:val="00963ABB"/>
    <w:rsid w:val="009763EC"/>
    <w:rsid w:val="00992249"/>
    <w:rsid w:val="009B5A9C"/>
    <w:rsid w:val="009E71C8"/>
    <w:rsid w:val="009F3A1D"/>
    <w:rsid w:val="00A12DD6"/>
    <w:rsid w:val="00A15614"/>
    <w:rsid w:val="00A22843"/>
    <w:rsid w:val="00A24752"/>
    <w:rsid w:val="00A24ED4"/>
    <w:rsid w:val="00A47494"/>
    <w:rsid w:val="00A57946"/>
    <w:rsid w:val="00A72A14"/>
    <w:rsid w:val="00AC05A1"/>
    <w:rsid w:val="00AD0D25"/>
    <w:rsid w:val="00AF0ADB"/>
    <w:rsid w:val="00AF7DFA"/>
    <w:rsid w:val="00B05202"/>
    <w:rsid w:val="00B14CFF"/>
    <w:rsid w:val="00B56304"/>
    <w:rsid w:val="00B84612"/>
    <w:rsid w:val="00BA68E5"/>
    <w:rsid w:val="00BA7B07"/>
    <w:rsid w:val="00BB13C1"/>
    <w:rsid w:val="00BD0CB0"/>
    <w:rsid w:val="00BD1E11"/>
    <w:rsid w:val="00BD575F"/>
    <w:rsid w:val="00BD75D5"/>
    <w:rsid w:val="00C04790"/>
    <w:rsid w:val="00C248CF"/>
    <w:rsid w:val="00C466EF"/>
    <w:rsid w:val="00C51F7B"/>
    <w:rsid w:val="00C70D0C"/>
    <w:rsid w:val="00CA522B"/>
    <w:rsid w:val="00CA5304"/>
    <w:rsid w:val="00CB626F"/>
    <w:rsid w:val="00CF0F41"/>
    <w:rsid w:val="00CF15E1"/>
    <w:rsid w:val="00CF4D5D"/>
    <w:rsid w:val="00D120CC"/>
    <w:rsid w:val="00D17F5F"/>
    <w:rsid w:val="00D25C5E"/>
    <w:rsid w:val="00D51510"/>
    <w:rsid w:val="00D6789B"/>
    <w:rsid w:val="00D965D3"/>
    <w:rsid w:val="00D96DB8"/>
    <w:rsid w:val="00DB5443"/>
    <w:rsid w:val="00DC01DE"/>
    <w:rsid w:val="00DD423B"/>
    <w:rsid w:val="00DE26BC"/>
    <w:rsid w:val="00DE4318"/>
    <w:rsid w:val="00DE62D6"/>
    <w:rsid w:val="00E01DAD"/>
    <w:rsid w:val="00E01F6E"/>
    <w:rsid w:val="00E07145"/>
    <w:rsid w:val="00E117C4"/>
    <w:rsid w:val="00E24DED"/>
    <w:rsid w:val="00E27CB0"/>
    <w:rsid w:val="00E7530D"/>
    <w:rsid w:val="00E75789"/>
    <w:rsid w:val="00E82572"/>
    <w:rsid w:val="00E92845"/>
    <w:rsid w:val="00EB2351"/>
    <w:rsid w:val="00EB63DE"/>
    <w:rsid w:val="00EC431F"/>
    <w:rsid w:val="00ED1555"/>
    <w:rsid w:val="00ED344E"/>
    <w:rsid w:val="00EE14EC"/>
    <w:rsid w:val="00F623DC"/>
    <w:rsid w:val="00F651A8"/>
    <w:rsid w:val="00F7566E"/>
    <w:rsid w:val="00FA421A"/>
    <w:rsid w:val="00FC3D32"/>
    <w:rsid w:val="00FF3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2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6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2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0C7D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2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6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2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0C7D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9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A29C4D900DE419AA7F65F8451523D6068A702F771F60DCDDE3505E8D7A783E2537FBEB17964D534264E42984Y5s2K" TargetMode="External"/><Relationship Id="rId13" Type="http://schemas.openxmlformats.org/officeDocument/2006/relationships/hyperlink" Target="consultantplus://offline/ref=AB3FA601438944048E46A258A1E5A44BBD66BB7D824721D9C981C70D561D094E15234718C413DD1AC03CA8A0F4CB417E3F247AE218C93F66D4BD3B16s9t4M" TargetMode="External"/><Relationship Id="rId18" Type="http://schemas.openxmlformats.org/officeDocument/2006/relationships/hyperlink" Target="consultantplus://offline/ref=AB3FA601438944048E46A258A1E5A44BBD66BB7D824721D9C981C70D561D094E15234718C413DD1AC03CABA4F3CB417E3F247AE218C93F66D4BD3B16s9t4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95A29C4D900DE419AA7F7BF553797EDE0D89262575196B8B84B45609D22A7E6B7777A5B256D75E53437AE421825811CCA215585223356E09E4590B84YDsBK" TargetMode="External"/><Relationship Id="rId12" Type="http://schemas.openxmlformats.org/officeDocument/2006/relationships/hyperlink" Target="consultantplus://offline/ref=AB3FA601438944048E46A258A1E5A44BBD66BB7D824721D9C981C70D561D094E15234718C413DD1AC03CABA4F3CB417E3F247AE218C93F66D4BD3B16s9t4M" TargetMode="External"/><Relationship Id="rId17" Type="http://schemas.openxmlformats.org/officeDocument/2006/relationships/hyperlink" Target="consultantplus://offline/ref=AB3FA601438944048E46A258A1E5A44BBD66BB7D824721D9C981C70D561D094E15234718C413DD1AC03CA8A3F2CB417E3F247AE218C93F66D4BD3B16s9t4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B3FA601438944048E46A258A1E5A44BBD66BB7D824721D9C981C70D561D094E15234718C413DD1AC03CABA4F3CB417E3F247AE218C93F66D4BD3B16s9t4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mcx@saratov.gov.ru" TargetMode="External"/><Relationship Id="rId11" Type="http://schemas.openxmlformats.org/officeDocument/2006/relationships/hyperlink" Target="consultantplus://offline/ref=AB3FA601438944048E46A258A1E5A44BBD66BB7D824721D9C981C70D561D094E15234718C413DD1AC03CA8A3F2CB417E3F247AE218C93F66D4BD3B16s9t4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B3FA601438944048E46A258A1E5A44BBD66BB7D824721D9C981C70D561D094E15234718C413DD1AC03CA8A3F2CB417E3F247AE218C93F66D4BD3B16s9t4M" TargetMode="External"/><Relationship Id="rId10" Type="http://schemas.openxmlformats.org/officeDocument/2006/relationships/hyperlink" Target="consultantplus://offline/ref=AB3FA601438944048E46A258A1E5A44BBD66BB7D824721D9C981C70D561D094E15234718C413DD1AC03CA8A2F1CB417E3F247AE218C93F66D4BD3B16s9t4M" TargetMode="External"/><Relationship Id="rId19" Type="http://schemas.openxmlformats.org/officeDocument/2006/relationships/hyperlink" Target="consultantplus://offline/ref=55BC049281907E8785AA853EA49F31A586D74217C1B80CB7379C651D323A68E62E6605F3AAA60E7ADAEDA6754AACA7F03C1A22D3D9490BD120018940F9P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3FA601438944048E46A258A1E5A44BBD66BB7D824721D9C981C70D561D094E15234718C413DD1AC03CA8A0F4CB417E3F247AE218C93F66D4BD3B16s9t4M" TargetMode="External"/><Relationship Id="rId14" Type="http://schemas.openxmlformats.org/officeDocument/2006/relationships/hyperlink" Target="consultantplus://offline/ref=AB3FA601438944048E46A258A1E5A44BBD66BB7D824721D9C981C70D561D094E15234718C413DD1AC03CA8A2F1CB417E3F247AE218C93F66D4BD3B16s9t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2450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MeshheryakovRA</cp:lastModifiedBy>
  <cp:revision>5</cp:revision>
  <cp:lastPrinted>2021-07-02T16:31:00Z</cp:lastPrinted>
  <dcterms:created xsi:type="dcterms:W3CDTF">2021-11-25T10:47:00Z</dcterms:created>
  <dcterms:modified xsi:type="dcterms:W3CDTF">2021-11-25T13:42:00Z</dcterms:modified>
</cp:coreProperties>
</file>