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709"/>
        <w:jc w:val="center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ru-RU"/>
        </w:rPr>
        <w:t xml:space="preserve">Объявление о проведении отбора получателей субсидий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709"/>
        <w:jc w:val="center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ru-RU"/>
        </w:rPr>
        <w:t>на</w:t>
      </w:r>
      <w:r>
        <w:rPr>
          <w:rFonts w:eastAsia="Calibri" w:cs="Times New Roman" w:ascii="Times New Roman" w:hAnsi="Times New Roman"/>
          <w:b/>
          <w:spacing w:val="-4"/>
          <w:sz w:val="28"/>
          <w:szCs w:val="28"/>
        </w:rPr>
        <w:t xml:space="preserve"> возмещение части затрат </w:t>
      </w:r>
      <w:r>
        <w:rPr>
          <w:rFonts w:eastAsia="Calibri" w:cs="Times New Roman" w:ascii="Times New Roman" w:hAnsi="Times New Roman" w:eastAsiaTheme="minorHAnsi"/>
          <w:b/>
          <w:color w:val="auto"/>
          <w:spacing w:val="-4"/>
          <w:kern w:val="0"/>
          <w:sz w:val="28"/>
          <w:szCs w:val="28"/>
          <w:lang w:val="ru-RU" w:eastAsia="en-US" w:bidi="ar-SA"/>
        </w:rPr>
        <w:t>на обеспечение прироста собственного производства молока в рамках стимулирования развития приоритетных подотраслей  агропромышленного комплекса и развития малых форм хозяйствования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709"/>
        <w:jc w:val="center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28"/>
          <w:szCs w:val="28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709"/>
        <w:jc w:val="center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auto"/>
          <w:spacing w:val="-4"/>
          <w:kern w:val="2"/>
          <w:sz w:val="28"/>
          <w:szCs w:val="28"/>
          <w:lang w:val="ru-RU" w:eastAsia="ru-RU" w:bidi="ar-SA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26.04.2022 г.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709"/>
        <w:jc w:val="center"/>
        <w:outlineLvl w:val="0"/>
        <w:rPr>
          <w:rFonts w:ascii="Times New Roman" w:hAnsi="Times New Roman" w:eastAsia="Times New Roman" w:cs="Times New Roman"/>
          <w:b/>
          <w:b/>
          <w:bCs/>
          <w:color w:val="3B4256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3B4256"/>
          <w:kern w:val="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Министерство сельского хозяйства Саратовской области (далее -Министерство) объявляет о начале проведения отбора </w:t>
      </w:r>
      <w:r>
        <w:rPr>
          <w:rFonts w:cs="Times New Roman" w:ascii="Times New Roman" w:hAnsi="Times New Roman"/>
          <w:color w:val="000000"/>
          <w:sz w:val="28"/>
          <w:szCs w:val="28"/>
        </w:rPr>
        <w:t>на предоставление в 202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val="ru-RU" w:eastAsia="en-US" w:bidi="ar-SA"/>
        </w:rPr>
        <w:t>2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году </w:t>
      </w:r>
      <w:r>
        <w:rPr>
          <w:rStyle w:val="Strong"/>
          <w:rFonts w:cs="Times New Roman" w:ascii="Times New Roman" w:hAnsi="Times New Roman"/>
          <w:b w:val="false"/>
          <w:color w:val="000000"/>
          <w:sz w:val="28"/>
          <w:szCs w:val="28"/>
        </w:rPr>
        <w:t xml:space="preserve">субсидий </w:t>
      </w:r>
      <w:r>
        <w:rPr>
          <w:rStyle w:val="Strong"/>
          <w:rFonts w:eastAsia="Times New Roman" w:cs="Times New Roman" w:ascii="Times New Roman" w:hAnsi="Times New Roman"/>
          <w:b w:val="false"/>
          <w:color w:val="000000"/>
          <w:sz w:val="28"/>
          <w:szCs w:val="28"/>
        </w:rPr>
        <w:t xml:space="preserve">сельскохозяйственным товаропроизводителям (за исключением граждан, ведущих личное подсобное хозяйство, сельскохозяйственных кредитных потребительских кооперативов) </w:t>
      </w:r>
      <w:r>
        <w:rPr>
          <w:rStyle w:val="Strong"/>
          <w:rFonts w:eastAsia="Calibri" w:cs="Times New Roman" w:ascii="Times New Roman" w:hAnsi="Times New Roman" w:eastAsiaTheme="minorHAnsi"/>
          <w:b w:val="false"/>
          <w:bCs w:val="false"/>
          <w:color w:val="auto"/>
          <w:spacing w:val="-4"/>
          <w:kern w:val="0"/>
          <w:sz w:val="28"/>
          <w:szCs w:val="28"/>
          <w:lang w:val="ru-RU" w:eastAsia="en-US" w:bidi="ar-SA"/>
        </w:rPr>
        <w:t>на обеспечение прироста собственного производства молока в рамках стимулирования развития приоритетных подотраслей  агропромышленного комплекса и развития малых форм хозяйствования</w:t>
      </w:r>
      <w:r>
        <w:rPr>
          <w:rStyle w:val="Strong"/>
          <w:rFonts w:eastAsia="Calibri" w:cs="Times New Roman" w:ascii="Times New Roman" w:hAnsi="Times New Roman"/>
          <w:b w:val="false"/>
          <w:bCs w:val="false"/>
          <w:color w:val="000000"/>
          <w:spacing w:val="-4"/>
          <w:sz w:val="28"/>
          <w:szCs w:val="28"/>
        </w:rPr>
        <w:t xml:space="preserve"> за 1 квартал 2022 года</w:t>
      </w:r>
      <w:r>
        <w:rPr>
          <w:rStyle w:val="Strong"/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в соответствии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с «Положением о предоставлении субсидий из областного бюджета на государственную поддержку сельскохозяйственного производства по подотрасли животноводства и на стимулирование развития приоритетных направлений животноводства», утвержденным постановлением Правительства Саратовской области от 22.04.2016 г № 187-П (далее — Положение).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Дата начала приема заявок и документов: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 27 апреля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202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года.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Дата окончания приема заявок и документов: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26 мая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2022 года.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 необходимости возможно проведение нескольких этапов отбора, о которых будет сообщено дополнительно.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Сведения о главном распорядителе как получателе бюджетных средств, проводящем отбор: наименование –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м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инистерство сельского хозяйства Саратовской области, почтовый адрес — 410012, г. Саратов, ул. Университетская, зд. 45/51, стр. 1, адрес электронной почты </w:t>
      </w:r>
      <w:hyperlink r:id="rId2">
        <w:r>
          <w:rPr>
            <w:rFonts w:eastAsia="Calibri" w:cs="Times New Roman" w:ascii="Times New Roman" w:hAnsi="Times New Roman"/>
            <w:color w:val="000000"/>
            <w:sz w:val="28"/>
            <w:szCs w:val="28"/>
            <w:u w:val="none"/>
            <w:lang w:val="en-US"/>
          </w:rPr>
          <w:t>mcx</w:t>
        </w:r>
        <w:r>
          <w:rPr>
            <w:rFonts w:eastAsia="Calibri" w:cs="Times New Roman" w:ascii="Times New Roman" w:hAnsi="Times New Roman"/>
            <w:color w:val="000000"/>
            <w:sz w:val="28"/>
            <w:szCs w:val="28"/>
            <w:u w:val="none"/>
          </w:rPr>
          <w:t>@</w:t>
        </w:r>
        <w:r>
          <w:rPr>
            <w:rFonts w:eastAsia="Calibri" w:cs="Times New Roman" w:ascii="Times New Roman" w:hAnsi="Times New Roman"/>
            <w:color w:val="000000"/>
            <w:sz w:val="28"/>
            <w:szCs w:val="28"/>
            <w:u w:val="none"/>
            <w:lang w:val="en-US"/>
          </w:rPr>
          <w:t>saratov</w:t>
        </w:r>
        <w:r>
          <w:rPr>
            <w:rFonts w:eastAsia="Calibri" w:cs="Times New Roman" w:ascii="Times New Roman" w:hAnsi="Times New Roman"/>
            <w:color w:val="000000"/>
            <w:sz w:val="28"/>
            <w:szCs w:val="28"/>
            <w:u w:val="none"/>
          </w:rPr>
          <w:t>.</w:t>
        </w:r>
        <w:r>
          <w:rPr>
            <w:rFonts w:eastAsia="Calibri" w:cs="Times New Roman" w:ascii="Times New Roman" w:hAnsi="Times New Roman"/>
            <w:color w:val="000000"/>
            <w:sz w:val="28"/>
            <w:szCs w:val="28"/>
            <w:u w:val="none"/>
            <w:lang w:val="en-US"/>
          </w:rPr>
          <w:t>gov</w:t>
        </w:r>
        <w:r>
          <w:rPr>
            <w:rFonts w:eastAsia="Calibri" w:cs="Times New Roman" w:ascii="Times New Roman" w:hAnsi="Times New Roman"/>
            <w:color w:val="000000"/>
            <w:sz w:val="28"/>
            <w:szCs w:val="28"/>
            <w:u w:val="none"/>
          </w:rPr>
          <w:t>.</w:t>
        </w:r>
        <w:r>
          <w:rPr>
            <w:rFonts w:eastAsia="Calibri" w:cs="Times New Roman" w:ascii="Times New Roman" w:hAnsi="Times New Roman"/>
            <w:color w:val="000000"/>
            <w:sz w:val="28"/>
            <w:szCs w:val="28"/>
            <w:u w:val="none"/>
            <w:lang w:val="en-US"/>
          </w:rPr>
          <w:t>ru</w:t>
        </w:r>
      </w:hyperlink>
      <w:r>
        <w:rPr>
          <w:rStyle w:val="Style13"/>
          <w:rFonts w:eastAsia="Calibri" w:cs="Times New Roman" w:ascii="Times New Roman" w:hAnsi="Times New Roman"/>
          <w:color w:val="000000"/>
          <w:sz w:val="28"/>
          <w:szCs w:val="28"/>
          <w:u w:val="none"/>
        </w:rPr>
        <w:t>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Заявки и документы необходимо предоставлять в Министерство по адресу: 410012, г. Саратов, ул. Университетская, 45/51 (кабинет № 715, тел. 50-70-23). Документы принимаются в рабочие дни с понедельника по пятницу с 9:00 до 13:00 и с 14:00 до 18:00.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Результатом предоставления субсидии является: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достижение установленн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ого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соглашением, заключаемым между Министерством и Министерством сельского хозяйства Российской Федерации, и государственной программой показателя «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eastAsia="ru-RU"/>
        </w:rPr>
        <w:t>п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рирост производства молока за отчетный год по отношению к среднему за 5 лет, предшествующих текущему финансовому году, объему производства молока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».</w:t>
      </w:r>
    </w:p>
    <w:p>
      <w:pPr>
        <w:pStyle w:val="Style23"/>
        <w:shd w:val="clear" w:color="auto" w:fill="FFFFFF"/>
        <w:tabs>
          <w:tab w:val="left" w:pos="0" w:leader="none"/>
          <w:tab w:val="center" w:pos="4844" w:leader="none"/>
          <w:tab w:val="right" w:pos="9689" w:leader="none"/>
        </w:tabs>
        <w:spacing w:lineRule="auto" w:line="240" w:before="0" w:after="0"/>
        <w:ind w:firstLine="709"/>
        <w:jc w:val="both"/>
        <w:rPr>
          <w:color w:val="333333"/>
          <w:szCs w:val="28"/>
        </w:rPr>
      </w:pPr>
      <w:r>
        <w:rPr>
          <w:color w:val="333333"/>
          <w:szCs w:val="28"/>
        </w:rPr>
      </w:r>
    </w:p>
    <w:p>
      <w:pPr>
        <w:pStyle w:val="Style23"/>
        <w:shd w:val="clear" w:color="auto" w:fill="FFFFFF"/>
        <w:tabs>
          <w:tab w:val="left" w:pos="0" w:leader="none"/>
          <w:tab w:val="center" w:pos="4844" w:leader="none"/>
          <w:tab w:val="right" w:pos="9689" w:leader="none"/>
        </w:tabs>
        <w:spacing w:lineRule="auto" w:line="240" w:before="0" w:after="0"/>
        <w:ind w:firstLine="709"/>
        <w:jc w:val="both"/>
        <w:rPr>
          <w:color w:val="333333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На едином портале бюджетной системы Российской Федерации (далее — единый портал) и на сайте министерства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hyperlink r:id="rId3">
        <w:r>
          <w:rPr>
            <w:rFonts w:eastAsia="Times New Roman" w:cs="Times New Roman"/>
            <w:b/>
            <w:bCs/>
            <w:sz w:val="28"/>
            <w:szCs w:val="28"/>
            <w:lang w:eastAsia="ru-RU"/>
          </w:rPr>
          <w:t>https://www.minagro.saratov.gov.ru</w:t>
        </w:r>
      </w:hyperlink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в разделе «Субсидии на развитие сельского хозяйства»  в информационно-телекоммуникационной сети Интернет размещено </w:t>
      </w:r>
      <w:r>
        <w:rPr>
          <w:rFonts w:eastAsia="Times New Roman" w:cs="Times New Roman"/>
          <w:spacing w:val="-4"/>
          <w:sz w:val="28"/>
          <w:szCs w:val="28"/>
          <w:lang w:eastAsia="ru-RU"/>
        </w:rPr>
        <w:t>объявление о проведении отбора.</w:t>
      </w:r>
    </w:p>
    <w:p>
      <w:pPr>
        <w:pStyle w:val="Style23"/>
        <w:shd w:val="clear" w:color="auto" w:fill="FFFFFF"/>
        <w:tabs>
          <w:tab w:val="left" w:pos="0" w:leader="none"/>
          <w:tab w:val="center" w:pos="4844" w:leader="none"/>
          <w:tab w:val="right" w:pos="9689" w:leader="none"/>
        </w:tabs>
        <w:spacing w:lineRule="auto" w:line="240" w:before="0" w:after="0"/>
        <w:ind w:firstLine="709"/>
        <w:jc w:val="both"/>
        <w:rPr>
          <w:color w:val="333333"/>
          <w:szCs w:val="28"/>
        </w:rPr>
      </w:pPr>
      <w:r>
        <w:rPr>
          <w:color w:val="333333"/>
          <w:szCs w:val="28"/>
        </w:rPr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Требования к участникам отбора: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1) на первое число месяца, в котором представляются в министерство документы для получения субсидий: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pacing w:val="-6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</w:t>
      </w:r>
      <w:r>
        <w:rPr>
          <w:rFonts w:eastAsia="Times New Roman" w:cs="Times New Roman" w:ascii="Times New Roman" w:hAnsi="Times New Roman"/>
          <w:color w:val="000000"/>
          <w:spacing w:val="-6"/>
          <w:sz w:val="28"/>
        </w:rPr>
        <w:t>в соответствии с законодательством Российской Федерации о налогах и сборах;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color w:val="000000"/>
          <w:spacing w:val="-10"/>
          <w:sz w:val="28"/>
        </w:rPr>
        <w:t>отсутствие просроченной (неурегулированной) задолженности по денежным</w:t>
      </w:r>
      <w:r>
        <w:rPr>
          <w:rFonts w:eastAsia="Times New Roman" w:cs="Times New Roman" w:ascii="Times New Roman" w:hAnsi="Times New Roman"/>
          <w:color w:val="000000"/>
          <w:sz w:val="28"/>
        </w:rPr>
        <w:t xml:space="preserve"> обязательствам перед Саратовской областью;</w:t>
      </w:r>
    </w:p>
    <w:p>
      <w:pPr>
        <w:pStyle w:val="ConsPlusNormal"/>
        <w:spacing w:before="0" w:after="0"/>
        <w:ind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-4"/>
          <w:sz w:val="28"/>
        </w:rPr>
        <w:t>участники отбора – юридические лица не должны находиться в процессе</w:t>
      </w:r>
      <w:r>
        <w:rPr>
          <w:rFonts w:eastAsia="Times New Roman" w:cs="Times New Roman" w:ascii="Times New Roman" w:hAnsi="Times New Roman"/>
          <w:color w:val="000000"/>
          <w:sz w:val="28"/>
        </w:rPr>
        <w:t xml:space="preserve">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участники отбора – индивидуальные предприниматели не должны прекратить деятельность в качестве индивидуального предпринимателя;</w:t>
      </w:r>
    </w:p>
    <w:p>
      <w:pPr>
        <w:pStyle w:val="ConsPlusNormal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</w:t>
      </w:r>
      <w:r>
        <w:rPr>
          <w:rFonts w:eastAsia="Times New Roman" w:cs="Times New Roman" w:ascii="Times New Roman" w:hAnsi="Times New Roman"/>
          <w:color w:val="000000"/>
          <w:spacing w:val="-4"/>
          <w:sz w:val="28"/>
        </w:rPr>
        <w:t>и территорий, предоставляющих льготный налоговый режим налогообложения</w:t>
      </w:r>
      <w:r>
        <w:rPr>
          <w:rFonts w:eastAsia="Times New Roman" w:cs="Times New Roman" w:ascii="Times New Roman" w:hAnsi="Times New Roman"/>
          <w:color w:val="000000"/>
          <w:sz w:val="28"/>
        </w:rPr>
        <w:t xml:space="preserve">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>
      <w:pPr>
        <w:pStyle w:val="ConsPlusNormal"/>
        <w:spacing w:lineRule="auto" w:line="235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не должны получать средства из областного бюджета в соответствии с иными нормативными правовыми актами на цели, указанные в пункте 2  Положения;</w:t>
      </w:r>
    </w:p>
    <w:p>
      <w:pPr>
        <w:pStyle w:val="ConsPlusNormal"/>
        <w:spacing w:lineRule="auto" w:line="235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в реестре дисквалифицированных лиц отсутствуют сведения </w:t>
      </w:r>
      <w:r>
        <w:rPr>
          <w:rFonts w:eastAsia="Times New Roman" w:cs="Times New Roman" w:ascii="Times New Roman" w:hAnsi="Times New Roman"/>
          <w:color w:val="000000"/>
          <w:spacing w:val="-8"/>
          <w:sz w:val="28"/>
        </w:rPr>
        <w:t>о дисквалифицированных руководителях, членах коллегиального исполнительного</w:t>
      </w:r>
      <w:r>
        <w:rPr>
          <w:rFonts w:eastAsia="Times New Roman" w:cs="Times New Roman" w:ascii="Times New Roman" w:hAnsi="Times New Roman"/>
          <w:color w:val="000000"/>
          <w:sz w:val="28"/>
        </w:rPr>
        <w:t xml:space="preserve"> органа, лице, исполняющем функции единоличного исполнительного органа, или главном бухгалтере работодателя,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отбора.</w:t>
      </w:r>
    </w:p>
    <w:p>
      <w:pPr>
        <w:pStyle w:val="ConsPlusNormal"/>
        <w:spacing w:lineRule="auto" w:line="235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2) отсутствие в году, предшествующем году получения субсидии, случаев привлечения к ответственности участников отбора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</w:t>
      </w:r>
      <w:r>
        <w:rPr>
          <w:rFonts w:eastAsia="Calibri"/>
        </w:rPr>
        <w:t>постановлением</w:t>
      </w:r>
      <w:r>
        <w:rPr>
          <w:rFonts w:eastAsia="Times New Roman" w:cs="Times New Roman" w:ascii="Times New Roman" w:hAnsi="Times New Roman"/>
          <w:color w:val="000000"/>
          <w:sz w:val="28"/>
        </w:rPr>
        <w:t xml:space="preserve"> Правительства Российской Федерации от 16 сентября 2020 года № 1479 «Об утверждении Правил противопожарного режима в Российской Федерации».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</w:rPr>
        <w:t>Субсидии предоставляются получателям, соответствующим следующим условиям:</w:t>
      </w:r>
    </w:p>
    <w:p>
      <w:pPr>
        <w:pStyle w:val="Normal"/>
        <w:spacing w:lineRule="auto" w:line="235" w:before="0" w:after="0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1) при наличии поголовья коров по состоянию на первое число месяца обращения в министерство за предоставлением субсидии;</w:t>
      </w:r>
    </w:p>
    <w:p>
      <w:pPr>
        <w:pStyle w:val="Normal"/>
        <w:spacing w:lineRule="auto" w:line="235" w:before="0" w:after="0"/>
        <w:ind w:firstLine="709"/>
        <w:jc w:val="both"/>
        <w:rPr>
          <w:sz w:val="28"/>
          <w:szCs w:val="28"/>
        </w:rPr>
      </w:pPr>
      <w:r>
        <w:rPr>
          <w:rStyle w:val="4O4O4Efrrfzz144y4y1E4E44p44q44x44p4p4"/>
          <w:rFonts w:eastAsia="Times New Roman" w:cs="Times New Roman" w:ascii="Times New Roman" w:hAnsi="Times New Roman"/>
          <w:color w:val="000000"/>
          <w:sz w:val="28"/>
          <w:szCs w:val="28"/>
        </w:rPr>
        <w:t xml:space="preserve">2) при достижении уровня молочной продуктивности коров </w:t>
        <w:br/>
      </w:r>
      <w:r>
        <w:rPr>
          <w:rStyle w:val="4O4O4Efrrfzz144y4y1E4E44p44q44x44p4p4"/>
          <w:rFonts w:eastAsia="Times New Roman" w:cs="Times New Roman" w:ascii="Times New Roman" w:hAnsi="Times New Roman"/>
          <w:color w:val="000000"/>
          <w:spacing w:val="-4"/>
          <w:sz w:val="28"/>
          <w:szCs w:val="28"/>
        </w:rPr>
        <w:t>в сельскохозяйственных организациях, крестьянских (фермерских) хозяйствах</w:t>
      </w:r>
      <w:r>
        <w:rPr>
          <w:rStyle w:val="4O4O4Efrrfzz144y4y1E4E44p44q44x44p4p4"/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  <w:br/>
        <w:t>и у индивидуальных предпринимателей 3000 кг на 1 корову за отчетный год;</w:t>
      </w:r>
    </w:p>
    <w:p>
      <w:pPr>
        <w:pStyle w:val="Normal"/>
        <w:spacing w:lineRule="auto" w:line="235" w:before="0" w:after="0"/>
        <w:ind w:firstLine="709"/>
        <w:jc w:val="both"/>
        <w:rPr>
          <w:sz w:val="28"/>
          <w:szCs w:val="28"/>
        </w:rPr>
      </w:pPr>
      <w:r>
        <w:rPr>
          <w:rStyle w:val="4O4O4Efrrfzz144y4y1E4E44p44q44x44p4p4"/>
          <w:rFonts w:eastAsia="Times New Roman" w:cs="Times New Roman" w:ascii="Times New Roman" w:hAnsi="Times New Roman"/>
          <w:color w:val="000000"/>
          <w:sz w:val="28"/>
          <w:szCs w:val="28"/>
        </w:rPr>
        <w:t>3) при увеличении объема производства молока в текущем финансовом году по отношению к году, предшествующему текущему финансовому году.</w:t>
      </w:r>
    </w:p>
    <w:p>
      <w:pPr>
        <w:pStyle w:val="ConsPlusNormal"/>
        <w:spacing w:before="0" w:after="0"/>
        <w:ind w:left="0" w:right="0" w:firstLine="54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</w:r>
    </w:p>
    <w:p>
      <w:pPr>
        <w:pStyle w:val="ConsPlusNormal"/>
        <w:spacing w:before="0" w:after="0"/>
        <w:ind w:left="0" w:right="0" w:firstLine="540"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</w:rPr>
        <w:t xml:space="preserve">Для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 xml:space="preserve">участия в отборе в целях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</w:rPr>
        <w:t>получения субсидии заявитель представляет в министерство следующие документы: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1) заявка на участие в отборе для получения субсидии по форме согласно приложению № 3 к Положению;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2) заявление о предоставлении субсидии по форме, утвержденной Министерством финансов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3) справка-расчет по установленной министерством форме;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4) сведения о наличии поголовья коров, объемах производства молока, молочной продуктивности по установленной министерством форме;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-8"/>
          <w:sz w:val="28"/>
          <w:szCs w:val="28"/>
        </w:rPr>
        <w:t>5)</w:t>
      </w:r>
      <w:r>
        <w:rPr>
          <w:spacing w:val="-8"/>
        </w:rPr>
        <w:t> </w:t>
      </w:r>
      <w:r>
        <w:rPr>
          <w:rFonts w:eastAsia="Times New Roman" w:cs="Times New Roman" w:ascii="Times New Roman" w:hAnsi="Times New Roman"/>
          <w:color w:val="000000"/>
          <w:spacing w:val="-8"/>
          <w:sz w:val="28"/>
          <w:szCs w:val="28"/>
        </w:rPr>
        <w:t>информация о том, что участник отбора является сельскохозяйственным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товаропроизводителем и доля дохода от реализации продукции составляет </w:t>
        <w:br/>
        <w:t>не менее 70 процентов за календарный год, по установленной министерством форме (за исключением вновь созданных сельскохозяйственных товаропроизводителей);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 xml:space="preserve">6) гарантийное письмо, подписанное руководителем участника отбора, </w:t>
        <w:br/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что доля дохода от реализации сельскохозяйственной продукции на конец текущего года составит не менее 70 процентов, указанное в части третьей пункта 7 Положения, – для вновь созданных сельскохозяйственных товаропроизводителей;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7) гарантийное письмо в произвольной форме, подписанное лицом, имеющим право действовать без доверенности от имени участника отбора, либо уполномоченным лицом, об отсутствии на первое число месяца представления документов процесса реорганизации (за исключением реорганизации в форме присоединения к юридическому лицу, являющемуся участником отбора, другого юридического лица) и ликвидации юридического лица, приостановления деятельности в порядке, предусмотренном законодательством Российской Федерации (о непрекращении на первое число месяца представления документов деятельности в качестве индивидуального предпринимателя);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8) выписка (сведения) из Единого государственного реестра юридических лиц или Единого государственного реестра индивидуальных предпринимателей на заявителя;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9) справка (сведения) налогового органа об отсутствии у участника отбора неисполненной обязанности по уплате налогов, сборов, страховых взносов, пеней, штрафов, процентов, подлежащих уплате в соответствии </w:t>
        <w:br/>
        <w:t>с законодательством Российской Федерации о налогах и сборах;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10) письмо (сведения) территориального подразделения надзорной деятельности и профилактической работы Главного управления МЧС России по Саратовской области по соответствующему району об отсутствии фактов привлечения в году, предшествующем году получения субсидии, случаев привлечения к ответственности за несоблюдение запрета на выжигание сухой травянистой растительности, стерни, пожнивных остатков (за исключением </w:t>
      </w:r>
      <w:r>
        <w:rPr>
          <w:rFonts w:cs="Times New Roman" w:ascii="Times New Roman" w:hAnsi="Times New Roman"/>
          <w:spacing w:val="-6"/>
          <w:sz w:val="28"/>
          <w:szCs w:val="28"/>
        </w:rPr>
        <w:t>рисовой соломы) на землях сельскохозяйственного назначения, установленного</w:t>
      </w:r>
      <w:r>
        <w:rPr>
          <w:rFonts w:cs="Times New Roman" w:ascii="Times New Roman" w:hAnsi="Times New Roman"/>
          <w:sz w:val="28"/>
          <w:szCs w:val="28"/>
        </w:rPr>
        <w:t xml:space="preserve"> постановлением Правительства Российской Федерации от 16 сентября </w:t>
        <w:br/>
        <w:t>2020 года № 1479 «Об утверждении Правил противопожарного режима Российской Федерации».</w:t>
      </w:r>
    </w:p>
    <w:p>
      <w:pPr>
        <w:pStyle w:val="ConsPlusNormal"/>
        <w:spacing w:lineRule="auto" w:line="22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Документы, указанные в подпунктах 1-7 представляются участником отбора.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Документы, указанные в подпунктах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8-10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6"/>
          <w:sz w:val="28"/>
          <w:szCs w:val="28"/>
        </w:rPr>
        <w:t>могут быть представлены участником отбора. В случае непредставления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указанных документов участником отбора содержащиеся в них сведения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8"/>
          <w:sz w:val="28"/>
          <w:szCs w:val="28"/>
        </w:rPr>
        <w:t>запрашиваются министерством в порядке межведомственного информационного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взаимодействия.</w:t>
      </w:r>
    </w:p>
    <w:p>
      <w:pPr>
        <w:pStyle w:val="ConsPlusNormal"/>
        <w:spacing w:lineRule="auto" w:line="228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Порядок подачи </w:t>
      </w:r>
      <w:r>
        <w:rPr>
          <w:rFonts w:eastAsia="Times New Roman" w:cs="Times New Roman" w:ascii="Times New Roman" w:hAnsi="Times New Roman"/>
          <w:b/>
          <w:color w:val="auto"/>
          <w:kern w:val="0"/>
          <w:sz w:val="28"/>
          <w:szCs w:val="28"/>
          <w:lang w:val="ru-RU" w:eastAsia="ru-RU" w:bidi="ar-SA"/>
        </w:rPr>
        <w:t>заявок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:</w:t>
      </w:r>
    </w:p>
    <w:p>
      <w:pPr>
        <w:pStyle w:val="ConsPlusNormal"/>
        <w:shd w:val="clear" w:color="auto" w:fill="FFFFFF"/>
        <w:spacing w:lineRule="auto" w:line="240" w:before="0" w:after="0"/>
        <w:ind w:left="0" w:right="0" w:firstLine="54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Для получения субсидий участники отбора в течение 30 календарных дней со дня, следующего за размещением на едином портале и на официальном сайте министерства (www.minagro.saratov.gov.ru) в разделе «Субсидии на развитие сельского хозяйства» объявления о дате приема документов предоставляют заявку в соответствии с приложением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3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к Положению. Заявка представляется в бумажном виде в одном экземпляре. 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Calibri" w:hAnsi="Calibri" w:eastAsia="Calibri" w:cs="" w:asciiTheme="minorHAnsi" w:cstheme="minorBidi" w:eastAsiaTheme="minorHAnsi" w:hAnsiTheme="minorHAnsi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Порядок отзыва и возврата заявок и документов участником отбора: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Calibri" w:hAnsi="Calibri" w:eastAsia="Calibri" w:cs="" w:asciiTheme="minorHAnsi" w:cstheme="minorBidi" w:eastAsiaTheme="minorHAnsi" w:hAnsiTheme="minorHAnsi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Участник отбора вправе отозвать заявку и (при необходимости) представить новую не позднее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окончания срока отбора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Calibri" w:hAnsi="Calibri" w:eastAsia="Calibri" w:cs="" w:asciiTheme="minorHAnsi" w:cstheme="minorBidi" w:eastAsiaTheme="minorHAnsi" w:hAnsiTheme="minorHAnsi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Основанием для отклонения заявки является:</w:t>
      </w:r>
    </w:p>
    <w:p>
      <w:pPr>
        <w:pStyle w:val="ConsPlusNormal"/>
        <w:spacing w:before="0" w:after="0"/>
        <w:ind w:left="0" w:right="0" w:firstLine="54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несоответствие участника отбора требованиям, установленным настоящим Положением;</w:t>
      </w:r>
    </w:p>
    <w:p>
      <w:pPr>
        <w:pStyle w:val="ConsPlusNormal"/>
        <w:spacing w:before="0" w:after="0"/>
        <w:ind w:left="0" w:right="0" w:firstLine="54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>
      <w:pPr>
        <w:pStyle w:val="ConsPlusNormal"/>
        <w:spacing w:before="0" w:after="0"/>
        <w:ind w:left="0" w:right="0" w:firstLine="54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</w:t>
      </w:r>
    </w:p>
    <w:p>
      <w:pPr>
        <w:pStyle w:val="ConsPlusNormal"/>
        <w:spacing w:before="0" w:after="0"/>
        <w:ind w:left="0" w:right="0" w:firstLine="54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подача участником отбора заявки после даты и (или) времени, определенных для подачи заявок.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Правила рассмотрения заявлений и документов участников отбора:</w:t>
      </w:r>
    </w:p>
    <w:p>
      <w:pPr>
        <w:pStyle w:val="Normal"/>
        <w:spacing w:before="0" w:after="0"/>
        <w:ind w:left="0" w:right="0" w:firstLine="54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Министерство в рамках предоставленных полномочий:</w:t>
      </w:r>
    </w:p>
    <w:p>
      <w:pPr>
        <w:pStyle w:val="ConsPlusNormal"/>
        <w:spacing w:before="0" w:after="0"/>
        <w:ind w:left="0" w:right="0" w:firstLine="54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осуществляет проверку представленных участником отбора документов, регистрирует заявки в порядке их поступления в журнале регистрации, рассматривает представленные документы для получения субсидии в срок, не превышающий 10 рабочих дней со дня представления участниками отбора документов;</w:t>
      </w:r>
    </w:p>
    <w:p>
      <w:pPr>
        <w:pStyle w:val="ConsPlusNormal"/>
        <w:spacing w:before="0" w:after="0"/>
        <w:ind w:left="0" w:right="0" w:firstLine="54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принимает решение о признании участника отбора получателем субсидии и предоставлении ему субсидии в форме утверждения реестра получателей субсидии либо направляет участнику отбора мотивированный отказ в признании заявителя получателем субсидии (об отклонении заявки в течение 15 календарных дней со дня рассмотрения документов).</w:t>
      </w:r>
    </w:p>
    <w:p>
      <w:pPr>
        <w:pStyle w:val="ConsPlusNormal"/>
        <w:shd w:val="clear" w:color="auto" w:fill="FFFFFF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предоставления: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Заявитель вправе обратиться в Министерство за разъяснениями положений объявления об отборе. Разъяснения предоставляются в письменной и (или) устной форме по телефону и (или) при личном приеме.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10"/>
        <w:jc w:val="both"/>
        <w:rPr>
          <w:i w:val="false"/>
          <w:i w:val="false"/>
          <w:iCs w:val="false"/>
        </w:rPr>
      </w:pPr>
      <w:r>
        <w:rPr>
          <w:rFonts w:eastAsia="Calibri" w:cs="Times New Roman" w:ascii="Times New Roman" w:hAnsi="Times New Roman"/>
          <w:b/>
          <w:i w:val="false"/>
          <w:iCs w:val="false"/>
          <w:sz w:val="28"/>
          <w:szCs w:val="28"/>
          <w:lang w:eastAsia="ru-RU"/>
        </w:rPr>
        <w:t>Срок, в течение которого победитель (победители) отбора должен подписать соглашение о предоставлении субсидий</w:t>
      </w:r>
    </w:p>
    <w:p>
      <w:pPr>
        <w:pStyle w:val="ConsPlusNormal"/>
        <w:widowControl w:val="false"/>
        <w:shd w:val="clear" w:color="auto" w:fill="FFFFFF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eastAsia="ru-RU"/>
        </w:rPr>
        <w:t>Министерство заключает с получателем субсидии соглашение о предоставлении субсидии в текущем финансовом году в течение 5 рабочих дней со дня принятия решения о предоставлении субсидий.</w:t>
      </w:r>
    </w:p>
    <w:p>
      <w:pPr>
        <w:pStyle w:val="ConsPlusNormal"/>
        <w:widowControl w:val="false"/>
        <w:shd w:val="clear" w:color="auto" w:fill="FFFFFF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10"/>
        <w:jc w:val="both"/>
        <w:rPr>
          <w:b/>
          <w:b/>
          <w:bCs/>
          <w:i w:val="false"/>
          <w:i w:val="false"/>
          <w:iCs w:val="false"/>
        </w:rPr>
      </w:pPr>
      <w:r>
        <w:rPr>
          <w:rFonts w:eastAsia="Calibri" w:cs="Times New Roman" w:ascii="Times New Roman" w:hAnsi="Times New Roman"/>
          <w:b/>
          <w:bCs/>
          <w:i w:val="false"/>
          <w:iCs w:val="false"/>
          <w:sz w:val="28"/>
          <w:szCs w:val="28"/>
        </w:rPr>
        <w:t>Условия признания победителя (победителей) отбора уклонившимся от заключения соглашения о предоставлении субсидий: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1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В случае не подписания заявителем, в отношении которого принято решение о предоставлении субсидии, соглашения о предоставлении субсидии в течение 5 календарных дней со дня принятия министерством соответствующего решения,  данный заявитель признается уклонившимся</w:t>
        <w:br/>
        <w:t>от заключения соглашения.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Дата размещения результатов отбора:</w:t>
      </w:r>
    </w:p>
    <w:p>
      <w:pPr>
        <w:pStyle w:val="ConsPlusNormal"/>
        <w:shd w:val="clear" w:color="auto" w:fill="FFFFFF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В течение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14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рабочих дней со дня принятия решения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о признании участника отбора получателем субсидии и предоставлении ему субсидии в форме утверждения реестра получателей субсидий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на едином портале, а также на официальном сайте министерства размещается информация о результатах рассмотрения заявок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</w:t>
      </w:r>
    </w:p>
    <w:sectPr>
      <w:type w:val="nextPage"/>
      <w:pgSz w:w="11906" w:h="16838"/>
      <w:pgMar w:left="1701" w:right="851" w:header="0" w:top="851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4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1f4946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1f4946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3">
    <w:name w:val="Интернет-ссылка"/>
    <w:basedOn w:val="DefaultParagraphFont"/>
    <w:uiPriority w:val="99"/>
    <w:unhideWhenUsed/>
    <w:rsid w:val="001f494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65b71"/>
    <w:rPr>
      <w:b/>
      <w:bCs/>
    </w:rPr>
  </w:style>
  <w:style w:type="character" w:styleId="Normal00200028web0029char" w:customStyle="1">
    <w:name w:val="normal_0020_0028web_0029__char"/>
    <w:basedOn w:val="DefaultParagraphFont"/>
    <w:qFormat/>
    <w:rsid w:val="00265b71"/>
    <w:rPr/>
  </w:style>
  <w:style w:type="character" w:styleId="Strongchar" w:customStyle="1">
    <w:name w:val="strong__char"/>
    <w:basedOn w:val="DefaultParagraphFont"/>
    <w:qFormat/>
    <w:rsid w:val="00265b71"/>
    <w:rPr/>
  </w:style>
  <w:style w:type="character" w:styleId="Style14">
    <w:name w:val="Выделение"/>
    <w:uiPriority w:val="20"/>
    <w:qFormat/>
    <w:rsid w:val="00be57ed"/>
    <w:rPr>
      <w:i/>
      <w:iCs/>
    </w:rPr>
  </w:style>
  <w:style w:type="character" w:styleId="Style15" w:customStyle="1">
    <w:name w:val="Гипертекстовая ссылка"/>
    <w:basedOn w:val="DefaultParagraphFont"/>
    <w:uiPriority w:val="99"/>
    <w:qFormat/>
    <w:rsid w:val="00942c4d"/>
    <w:rPr>
      <w:color w:val="106BBE"/>
    </w:rPr>
  </w:style>
  <w:style w:type="character" w:styleId="Style16" w:customStyle="1">
    <w:name w:val="Текст выноски Знак"/>
    <w:basedOn w:val="DefaultParagraphFont"/>
    <w:link w:val="a8"/>
    <w:uiPriority w:val="99"/>
    <w:semiHidden/>
    <w:qFormat/>
    <w:rsid w:val="00993d1a"/>
    <w:rPr>
      <w:rFonts w:ascii="Tahoma" w:hAnsi="Tahoma" w:cs="Tahoma"/>
      <w:sz w:val="16"/>
      <w:szCs w:val="16"/>
    </w:rPr>
  </w:style>
  <w:style w:type="character" w:styleId="4O4O4Efrrfzz144y4y1E4E44p44q44x44p4p4">
    <w:name w:val="О4O4Oс4・?・E?н~~??о ?f? ?вrr??н~~??о ?f? ?йzz ??ш・1・4?4рy?4yи?1E・4・фE?・4а?т?4p?4а4q?4б4x?4з4p4pа4・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unhideWhenUsed/>
    <w:qFormat/>
    <w:rsid w:val="001f494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00200028web0029" w:customStyle="1">
    <w:name w:val="normal_0020_0028web_0029"/>
    <w:basedOn w:val="Normal"/>
    <w:qFormat/>
    <w:rsid w:val="00265b7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qFormat/>
    <w:rsid w:val="00865c5f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val="ru-RU" w:eastAsia="ru-RU" w:bidi="ar-SA"/>
    </w:rPr>
  </w:style>
  <w:style w:type="paragraph" w:styleId="ConsPlusTextList" w:customStyle="1">
    <w:name w:val="ConsPlusTextList"/>
    <w:uiPriority w:val="99"/>
    <w:qFormat/>
    <w:rsid w:val="00993d1a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993d1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pPr>
      <w:tabs>
        <w:tab w:val="clear" w:pos="408"/>
        <w:tab w:val="center" w:pos="4844" w:leader="none"/>
        <w:tab w:val="right" w:pos="9689" w:leader="none"/>
      </w:tabs>
      <w:spacing w:lineRule="auto" w:line="240" w:before="0" w:after="0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cx@saratov.gov.ru" TargetMode="External"/><Relationship Id="rId3" Type="http://schemas.openxmlformats.org/officeDocument/2006/relationships/hyperlink" Target="https://www.minagro.saratov.gov.ru/subsidii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Application>LibreOffice/6.4.6.2$Linux_X86_64 LibreOffice_project/40$Build-2</Application>
  <Pages>5</Pages>
  <Words>1411</Words>
  <Characters>10539</Characters>
  <CharactersWithSpaces>11932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2021-04-30T10:10:00Z</dcterms:created>
  <dc:creator>User</dc:creator>
  <dc:description/>
  <dc:language>ru-RU</dc:language>
  <cp:lastModifiedBy/>
  <cp:lastPrinted>2022-04-26T09:50:55Z</cp:lastPrinted>
  <dcterms:modified xsi:type="dcterms:W3CDTF">2022-05-07T11:33:06Z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