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0"/>
        <w:ind w:left="0" w:firstLine="709"/>
        <w:jc w:val="center"/>
        <w:outlineLvl w:val="0"/>
        <w:rPr>
          <w:sz w:val="24"/>
          <w:szCs w:val="24"/>
        </w:rPr>
      </w:pPr>
      <w:r>
        <w:rPr>
          <w:rFonts w:eastAsia="Times New Roman" w:cs="Times New Roman" w:ascii="Times New Roman" w:hAnsi="Times New Roman"/>
          <w:b/>
          <w:bCs/>
          <w:kern w:val="2"/>
          <w:sz w:val="24"/>
          <w:szCs w:val="24"/>
          <w:lang w:eastAsia="ru-RU"/>
        </w:rPr>
        <w:t xml:space="preserve">Объявление о проведении отбора получателей субсидий </w:t>
      </w:r>
    </w:p>
    <w:p>
      <w:pPr>
        <w:pStyle w:val="Normal"/>
        <w:numPr>
          <w:ilvl w:val="0"/>
          <w:numId w:val="0"/>
        </w:numPr>
        <w:shd w:val="clear" w:color="auto" w:fill="FFFFFF"/>
        <w:spacing w:lineRule="auto" w:line="240" w:before="0" w:after="0"/>
        <w:ind w:left="0" w:firstLine="709"/>
        <w:jc w:val="center"/>
        <w:outlineLvl w:val="0"/>
        <w:rPr>
          <w:sz w:val="24"/>
          <w:szCs w:val="24"/>
        </w:rPr>
      </w:pPr>
      <w:r>
        <w:rPr>
          <w:rFonts w:eastAsia="Times New Roman" w:cs="Times New Roman" w:ascii="Times New Roman" w:hAnsi="Times New Roman"/>
          <w:b/>
          <w:bCs/>
          <w:kern w:val="2"/>
          <w:sz w:val="24"/>
          <w:szCs w:val="24"/>
          <w:lang w:eastAsia="ru-RU"/>
        </w:rPr>
        <w:t>на</w:t>
      </w:r>
      <w:r>
        <w:rPr>
          <w:rFonts w:eastAsia="Calibri" w:cs="Times New Roman" w:ascii="Times New Roman" w:hAnsi="Times New Roman"/>
          <w:b/>
          <w:spacing w:val="-4"/>
          <w:sz w:val="24"/>
          <w:szCs w:val="24"/>
        </w:rPr>
        <w:t xml:space="preserve"> возмещение части затрат для достижения показателей результативности по повышению продуктивности в молочном скотоводстве </w:t>
      </w:r>
    </w:p>
    <w:p>
      <w:pPr>
        <w:pStyle w:val="Normal"/>
        <w:numPr>
          <w:ilvl w:val="0"/>
          <w:numId w:val="0"/>
        </w:numPr>
        <w:shd w:val="clear" w:color="auto" w:fill="FFFFFF"/>
        <w:spacing w:lineRule="auto" w:line="240" w:before="0" w:after="0"/>
        <w:ind w:left="0" w:firstLine="709"/>
        <w:jc w:val="center"/>
        <w:outlineLvl w:val="0"/>
        <w:rPr>
          <w:rFonts w:ascii="Times New Roman" w:hAnsi="Times New Roman" w:eastAsia="Times New Roman" w:cs="Times New Roman"/>
          <w:b/>
          <w:b/>
          <w:bCs/>
          <w:color w:val="3B4256"/>
          <w:kern w:val="2"/>
          <w:sz w:val="24"/>
          <w:szCs w:val="24"/>
          <w:lang w:eastAsia="ru-RU"/>
        </w:rPr>
      </w:pPr>
      <w:r>
        <w:rPr>
          <w:rFonts w:eastAsia="Times New Roman" w:cs="Times New Roman" w:ascii="Times New Roman" w:hAnsi="Times New Roman"/>
          <w:b/>
          <w:bCs/>
          <w:color w:val="3B4256"/>
          <w:kern w:val="2"/>
          <w:sz w:val="24"/>
          <w:szCs w:val="24"/>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sz w:val="24"/>
          <w:szCs w:val="24"/>
          <w:lang w:eastAsia="ru-RU"/>
        </w:rPr>
        <w:t xml:space="preserve">Министерство сельского хозяйства Саратовской области (далее -Министерство) объявляет о начале проведения отбора </w:t>
      </w:r>
      <w:r>
        <w:rPr>
          <w:rFonts w:cs="Times New Roman" w:ascii="Times New Roman" w:hAnsi="Times New Roman"/>
          <w:color w:val="000000"/>
          <w:sz w:val="24"/>
          <w:szCs w:val="24"/>
        </w:rPr>
        <w:t xml:space="preserve">на предоставление в 2021 году </w:t>
      </w:r>
      <w:r>
        <w:rPr>
          <w:rStyle w:val="Strong"/>
          <w:rFonts w:cs="Times New Roman" w:ascii="Times New Roman" w:hAnsi="Times New Roman"/>
          <w:b w:val="false"/>
          <w:color w:val="000000"/>
          <w:sz w:val="24"/>
          <w:szCs w:val="24"/>
        </w:rPr>
        <w:t xml:space="preserve">субсидий </w:t>
      </w:r>
      <w:r>
        <w:rPr>
          <w:rStyle w:val="Strong"/>
          <w:rFonts w:eastAsia="Times New Roman" w:cs="Times New Roman" w:ascii="Times New Roman" w:hAnsi="Times New Roman"/>
          <w:b w:val="false"/>
          <w:color w:val="000000"/>
          <w:sz w:val="24"/>
          <w:szCs w:val="24"/>
        </w:rPr>
        <w:t>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w:t>
      </w:r>
      <w:r>
        <w:rPr>
          <w:rStyle w:val="Strong"/>
          <w:rFonts w:eastAsia="Times New Roman" w:cs="Times New Roman" w:ascii="Times New Roman" w:hAnsi="Times New Roman"/>
          <w:b w:val="false"/>
          <w:bCs w:val="false"/>
          <w:color w:val="000000"/>
          <w:sz w:val="24"/>
          <w:szCs w:val="24"/>
        </w:rPr>
        <w:t xml:space="preserve"> </w:t>
      </w:r>
      <w:r>
        <w:rPr>
          <w:rStyle w:val="Strong"/>
          <w:rFonts w:eastAsia="Times New Roman" w:cs="Times New Roman" w:ascii="Times New Roman" w:hAnsi="Times New Roman"/>
          <w:b w:val="false"/>
          <w:bCs w:val="false"/>
          <w:color w:val="000000"/>
          <w:kern w:val="2"/>
          <w:sz w:val="24"/>
          <w:szCs w:val="24"/>
          <w:lang w:eastAsia="ru-RU"/>
        </w:rPr>
        <w:t>на</w:t>
      </w:r>
      <w:r>
        <w:rPr>
          <w:rStyle w:val="Strong"/>
          <w:rFonts w:eastAsia="Calibri" w:cs="Times New Roman" w:ascii="Times New Roman" w:hAnsi="Times New Roman"/>
          <w:b w:val="false"/>
          <w:bCs w:val="false"/>
          <w:color w:val="000000"/>
          <w:spacing w:val="-4"/>
          <w:sz w:val="24"/>
          <w:szCs w:val="24"/>
        </w:rPr>
        <w:t xml:space="preserve"> возмещение части затрат для достижения показателей результативности по повышению продуктивности в молочном скотоводстве </w:t>
      </w:r>
      <w:r>
        <w:rPr>
          <w:rFonts w:eastAsia="Times New Roman" w:cs="Times New Roman" w:ascii="Times New Roman" w:hAnsi="Times New Roman"/>
          <w:sz w:val="24"/>
          <w:szCs w:val="24"/>
          <w:lang w:eastAsia="ru-RU"/>
        </w:rPr>
        <w:t>в соответствии с «Положением о предоставлении субсидий из областного бюджета на государственную поддержку сельскохозяйственного производства по подотрасли животноводства», утвержденным постановлением Правительства Саратовской области от 22.04.2016 г № 187-П (далее — Положение).</w:t>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ind w:firstLine="709"/>
        <w:jc w:val="both"/>
        <w:rPr>
          <w:sz w:val="24"/>
          <w:szCs w:val="24"/>
        </w:rPr>
      </w:pPr>
      <w:r>
        <w:rPr>
          <w:rFonts w:eastAsia="Times New Roman" w:cs="Times New Roman" w:ascii="Times New Roman" w:hAnsi="Times New Roman"/>
          <w:sz w:val="24"/>
          <w:szCs w:val="24"/>
          <w:lang w:eastAsia="ru-RU"/>
        </w:rPr>
        <w:t xml:space="preserve">Дата начала приема заявок и документов: </w:t>
      </w:r>
      <w:r>
        <w:rPr>
          <w:rFonts w:eastAsia="Times New Roman" w:cs="Times New Roman" w:ascii="Times New Roman" w:hAnsi="Times New Roman"/>
          <w:color w:val="000000"/>
          <w:kern w:val="0"/>
          <w:sz w:val="24"/>
          <w:szCs w:val="24"/>
          <w:lang w:val="ru-RU" w:eastAsia="ru-RU" w:bidi="ar-SA"/>
        </w:rPr>
        <w:t>26</w:t>
      </w:r>
      <w:r>
        <w:rPr>
          <w:rFonts w:eastAsia="Times New Roman" w:cs="Times New Roman" w:ascii="Times New Roman" w:hAnsi="Times New Roman"/>
          <w:color w:val="000000"/>
          <w:kern w:val="0"/>
          <w:sz w:val="24"/>
          <w:szCs w:val="24"/>
          <w:lang w:val="ru-RU" w:eastAsia="ru-RU" w:bidi="ar-SA"/>
        </w:rPr>
        <w:t xml:space="preserve"> </w:t>
      </w:r>
      <w:r>
        <w:rPr>
          <w:rFonts w:eastAsia="Times New Roman" w:cs="Times New Roman" w:ascii="Times New Roman" w:hAnsi="Times New Roman"/>
          <w:color w:val="000000"/>
          <w:kern w:val="0"/>
          <w:sz w:val="24"/>
          <w:szCs w:val="24"/>
          <w:lang w:val="ru-RU" w:eastAsia="ru-RU" w:bidi="ar-SA"/>
        </w:rPr>
        <w:t>ноября</w:t>
      </w:r>
      <w:r>
        <w:rPr>
          <w:rFonts w:eastAsia="Times New Roman" w:cs="Times New Roman" w:ascii="Times New Roman" w:hAnsi="Times New Roman"/>
          <w:sz w:val="24"/>
          <w:szCs w:val="24"/>
          <w:lang w:eastAsia="ru-RU"/>
        </w:rPr>
        <w:t xml:space="preserve"> 2021 года.</w:t>
      </w:r>
    </w:p>
    <w:p>
      <w:pPr>
        <w:pStyle w:val="Normal"/>
        <w:shd w:val="clear" w:color="auto" w:fill="FFFFFF"/>
        <w:spacing w:lineRule="auto" w:line="240" w:before="0" w:after="0"/>
        <w:ind w:firstLine="709"/>
        <w:jc w:val="both"/>
        <w:rPr>
          <w:sz w:val="24"/>
          <w:szCs w:val="24"/>
        </w:rPr>
      </w:pPr>
      <w:r>
        <w:rPr>
          <w:rFonts w:eastAsia="Times New Roman" w:cs="Times New Roman" w:ascii="Times New Roman" w:hAnsi="Times New Roman"/>
          <w:sz w:val="24"/>
          <w:szCs w:val="24"/>
          <w:lang w:eastAsia="ru-RU"/>
        </w:rPr>
        <w:t xml:space="preserve">Дата окончания приема заявок и документов: </w:t>
      </w:r>
      <w:r>
        <w:rPr>
          <w:rFonts w:eastAsia="Times New Roman" w:cs="Times New Roman" w:ascii="Times New Roman" w:hAnsi="Times New Roman"/>
          <w:color w:val="000000"/>
          <w:kern w:val="0"/>
          <w:sz w:val="24"/>
          <w:szCs w:val="24"/>
          <w:lang w:val="ru-RU" w:eastAsia="ru-RU" w:bidi="ar-SA"/>
        </w:rPr>
        <w:t>25 декабря</w:t>
      </w:r>
      <w:r>
        <w:rPr>
          <w:rFonts w:eastAsia="Times New Roman" w:cs="Times New Roman" w:ascii="Times New Roman" w:hAnsi="Times New Roman"/>
          <w:color w:val="000000"/>
          <w:kern w:val="0"/>
          <w:sz w:val="24"/>
          <w:szCs w:val="24"/>
          <w:lang w:val="ru-RU" w:eastAsia="ru-RU" w:bidi="ar-SA"/>
        </w:rPr>
        <w:t xml:space="preserve"> </w:t>
      </w:r>
      <w:r>
        <w:rPr>
          <w:rFonts w:eastAsia="Times New Roman" w:cs="Times New Roman" w:ascii="Times New Roman" w:hAnsi="Times New Roman"/>
          <w:sz w:val="24"/>
          <w:szCs w:val="24"/>
          <w:lang w:eastAsia="ru-RU"/>
        </w:rPr>
        <w:t>2021 года.</w:t>
      </w:r>
    </w:p>
    <w:p>
      <w:pPr>
        <w:pStyle w:val="Normal"/>
        <w:widowControl w:val="false"/>
        <w:shd w:val="clear" w:color="auto" w:fill="FFFFFF"/>
        <w:spacing w:lineRule="auto" w:line="240" w:before="0" w:after="0"/>
        <w:ind w:firstLine="709"/>
        <w:jc w:val="both"/>
        <w:rPr>
          <w:sz w:val="24"/>
          <w:szCs w:val="24"/>
        </w:rPr>
      </w:pPr>
      <w:r>
        <w:rPr>
          <w:rFonts w:eastAsia="Times New Roman" w:cs="Times New Roman" w:ascii="Times New Roman" w:hAnsi="Times New Roman"/>
          <w:sz w:val="24"/>
          <w:szCs w:val="24"/>
          <w:lang w:eastAsia="ru-RU"/>
        </w:rPr>
        <w:t>При необходимости возможно проведение нескольких этапов отбора, о которых будет сообщено дополнительно.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sz w:val="24"/>
          <w:szCs w:val="24"/>
          <w:lang w:eastAsia="ru-RU"/>
        </w:rPr>
        <w:t xml:space="preserve">Сведения о главном распорядителе как получателе бюджетных средств, проводящем отбор: наименование – </w:t>
      </w:r>
      <w:r>
        <w:rPr>
          <w:rFonts w:eastAsia="Times New Roman" w:cs="Times New Roman" w:ascii="Times New Roman" w:hAnsi="Times New Roman"/>
          <w:color w:val="000000"/>
          <w:kern w:val="0"/>
          <w:sz w:val="24"/>
          <w:szCs w:val="24"/>
          <w:lang w:val="ru-RU" w:eastAsia="ru-RU" w:bidi="ar-SA"/>
        </w:rPr>
        <w:t>м</w:t>
      </w:r>
      <w:r>
        <w:rPr>
          <w:rFonts w:eastAsia="Times New Roman" w:cs="Times New Roman" w:ascii="Times New Roman" w:hAnsi="Times New Roman"/>
          <w:sz w:val="24"/>
          <w:szCs w:val="24"/>
          <w:lang w:eastAsia="ru-RU"/>
        </w:rPr>
        <w:t xml:space="preserve">инистерство сельского хозяйства Саратовской области, почтовый адрес — 410012, г. Саратов, ул. Университетская, зд. 45/51, стр. 1, адрес электронной почты </w:t>
      </w:r>
      <w:hyperlink r:id="rId2">
        <w:r>
          <w:rPr>
            <w:rFonts w:eastAsia="Calibri" w:cs="Times New Roman" w:ascii="Times New Roman" w:hAnsi="Times New Roman"/>
            <w:color w:val="000000"/>
            <w:sz w:val="24"/>
            <w:szCs w:val="24"/>
            <w:u w:val="none"/>
            <w:lang w:val="en-US"/>
          </w:rPr>
          <w:t>mcx</w:t>
        </w:r>
        <w:r>
          <w:rPr>
            <w:rFonts w:eastAsia="Calibri" w:cs="Times New Roman" w:ascii="Times New Roman" w:hAnsi="Times New Roman"/>
            <w:color w:val="000000"/>
            <w:sz w:val="24"/>
            <w:szCs w:val="24"/>
            <w:u w:val="none"/>
          </w:rPr>
          <w:t>@</w:t>
        </w:r>
        <w:r>
          <w:rPr>
            <w:rFonts w:eastAsia="Calibri" w:cs="Times New Roman" w:ascii="Times New Roman" w:hAnsi="Times New Roman"/>
            <w:color w:val="000000"/>
            <w:sz w:val="24"/>
            <w:szCs w:val="24"/>
            <w:u w:val="none"/>
            <w:lang w:val="en-US"/>
          </w:rPr>
          <w:t>saratov</w:t>
        </w:r>
        <w:r>
          <w:rPr>
            <w:rFonts w:eastAsia="Calibri" w:cs="Times New Roman" w:ascii="Times New Roman" w:hAnsi="Times New Roman"/>
            <w:color w:val="000000"/>
            <w:sz w:val="24"/>
            <w:szCs w:val="24"/>
            <w:u w:val="none"/>
          </w:rPr>
          <w:t>.</w:t>
        </w:r>
        <w:r>
          <w:rPr>
            <w:rFonts w:eastAsia="Calibri" w:cs="Times New Roman" w:ascii="Times New Roman" w:hAnsi="Times New Roman"/>
            <w:color w:val="000000"/>
            <w:sz w:val="24"/>
            <w:szCs w:val="24"/>
            <w:u w:val="none"/>
            <w:lang w:val="en-US"/>
          </w:rPr>
          <w:t>gov</w:t>
        </w:r>
        <w:r>
          <w:rPr>
            <w:rFonts w:eastAsia="Calibri" w:cs="Times New Roman" w:ascii="Times New Roman" w:hAnsi="Times New Roman"/>
            <w:color w:val="000000"/>
            <w:sz w:val="24"/>
            <w:szCs w:val="24"/>
            <w:u w:val="none"/>
          </w:rPr>
          <w:t>.</w:t>
        </w:r>
        <w:r>
          <w:rPr>
            <w:rFonts w:eastAsia="Calibri" w:cs="Times New Roman" w:ascii="Times New Roman" w:hAnsi="Times New Roman"/>
            <w:color w:val="000000"/>
            <w:sz w:val="24"/>
            <w:szCs w:val="24"/>
            <w:u w:val="none"/>
            <w:lang w:val="en-US"/>
          </w:rPr>
          <w:t>ru</w:t>
        </w:r>
      </w:hyperlink>
      <w:r>
        <w:rPr>
          <w:rStyle w:val="Style13"/>
          <w:rFonts w:eastAsia="Calibri" w:cs="Times New Roman" w:ascii="Times New Roman" w:hAnsi="Times New Roman"/>
          <w:color w:val="000000"/>
          <w:sz w:val="24"/>
          <w:szCs w:val="24"/>
          <w:u w:val="none"/>
        </w:rPr>
        <w:t>.</w:t>
      </w:r>
    </w:p>
    <w:p>
      <w:pPr>
        <w:pStyle w:val="Normal"/>
        <w:shd w:val="clear" w:color="auto" w:fill="FFFFFF"/>
        <w:spacing w:lineRule="auto" w:line="240" w:before="0" w:after="0"/>
        <w:ind w:firstLine="709"/>
        <w:jc w:val="both"/>
        <w:rPr>
          <w:sz w:val="24"/>
          <w:szCs w:val="24"/>
        </w:rPr>
      </w:pPr>
      <w:r>
        <w:rPr>
          <w:rFonts w:eastAsia="Times New Roman" w:cs="Times New Roman" w:ascii="Times New Roman" w:hAnsi="Times New Roman"/>
          <w:sz w:val="24"/>
          <w:szCs w:val="24"/>
          <w:lang w:eastAsia="ru-RU"/>
        </w:rPr>
        <w:t>Заявки и документы необходимо предоставлять в Министерство по адресу: 410012, г. Саратов, ул. Университетская, 45/51 (кабинет № 601, тел. 50-70-23). Документы принимаются в рабочие дни с понедельника по пятницу с 9:00 до 13:00 и с 14:00 до 18:00.</w:t>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ind w:firstLine="709"/>
        <w:jc w:val="both"/>
        <w:rPr>
          <w:sz w:val="24"/>
          <w:szCs w:val="24"/>
        </w:rPr>
      </w:pPr>
      <w:r>
        <w:rPr>
          <w:rFonts w:eastAsia="Times New Roman" w:cs="Times New Roman" w:ascii="Times New Roman" w:hAnsi="Times New Roman"/>
          <w:b/>
          <w:sz w:val="24"/>
          <w:szCs w:val="24"/>
          <w:lang w:eastAsia="ru-RU"/>
        </w:rPr>
        <w:t>Результатом предоставления субсидии является:</w:t>
      </w:r>
    </w:p>
    <w:p>
      <w:pPr>
        <w:pStyle w:val="Normal"/>
        <w:shd w:val="clear" w:color="auto" w:fill="FFFFFF"/>
        <w:spacing w:lineRule="auto" w:line="240" w:before="0" w:after="0"/>
        <w:ind w:firstLine="709"/>
        <w:jc w:val="both"/>
        <w:rPr>
          <w:sz w:val="24"/>
          <w:szCs w:val="24"/>
        </w:rPr>
      </w:pPr>
      <w:r>
        <w:rPr>
          <w:rFonts w:eastAsia="Times New Roman" w:cs="Times New Roman" w:ascii="Times New Roman" w:hAnsi="Times New Roman"/>
          <w:sz w:val="24"/>
          <w:szCs w:val="24"/>
          <w:lang w:eastAsia="ru-RU"/>
        </w:rPr>
        <w:t>достижение установленн</w:t>
      </w:r>
      <w:r>
        <w:rPr>
          <w:rFonts w:eastAsia="Times New Roman" w:cs="Times New Roman" w:ascii="Times New Roman" w:hAnsi="Times New Roman"/>
          <w:color w:val="000000"/>
          <w:kern w:val="0"/>
          <w:sz w:val="24"/>
          <w:szCs w:val="24"/>
          <w:lang w:val="ru-RU" w:eastAsia="ru-RU" w:bidi="ar-SA"/>
        </w:rPr>
        <w:t>ого</w:t>
      </w:r>
      <w:r>
        <w:rPr>
          <w:rFonts w:eastAsia="Times New Roman" w:cs="Times New Roman" w:ascii="Times New Roman" w:hAnsi="Times New Roman"/>
          <w:sz w:val="24"/>
          <w:szCs w:val="24"/>
          <w:lang w:eastAsia="ru-RU"/>
        </w:rPr>
        <w:t xml:space="preserve"> соглашением, заключаемым между Министерством и Министерством сельского хозяйства Российской Федерации, и государственной программой показателя «</w:t>
      </w:r>
      <w:r>
        <w:rPr>
          <w:rFonts w:cs="Times New Roman" w:ascii="Times New Roman" w:hAnsi="Times New Roman"/>
          <w:sz w:val="24"/>
          <w:szCs w:val="24"/>
        </w:rPr>
        <w:t>производство молока в сельскохозяйственных организациях, крестьянских (фермерских) хозяйствах, включая индивидуальных предпринимателей</w:t>
      </w:r>
      <w:r>
        <w:rPr>
          <w:rFonts w:eastAsia="Times New Roman" w:cs="Times New Roman" w:ascii="Times New Roman" w:hAnsi="Times New Roman"/>
          <w:sz w:val="24"/>
          <w:szCs w:val="24"/>
          <w:lang w:eastAsia="ru-RU"/>
        </w:rPr>
        <w:t>».</w:t>
      </w:r>
    </w:p>
    <w:p>
      <w:pPr>
        <w:pStyle w:val="Style23"/>
        <w:shd w:val="clear" w:color="auto" w:fill="FFFFFF"/>
        <w:tabs>
          <w:tab w:val="left" w:pos="0" w:leader="none"/>
          <w:tab w:val="center" w:pos="4844" w:leader="none"/>
          <w:tab w:val="right" w:pos="9689" w:leader="none"/>
        </w:tabs>
        <w:spacing w:lineRule="auto" w:line="240" w:before="0" w:after="0"/>
        <w:ind w:firstLine="709"/>
        <w:jc w:val="both"/>
        <w:rPr>
          <w:color w:val="333333"/>
          <w:sz w:val="24"/>
          <w:szCs w:val="24"/>
        </w:rPr>
      </w:pPr>
      <w:r>
        <w:rPr>
          <w:color w:val="333333"/>
          <w:sz w:val="24"/>
          <w:szCs w:val="24"/>
        </w:rPr>
      </w:r>
    </w:p>
    <w:p>
      <w:pPr>
        <w:pStyle w:val="Style23"/>
        <w:shd w:val="clear" w:color="auto" w:fill="FFFFFF"/>
        <w:tabs>
          <w:tab w:val="left" w:pos="0" w:leader="none"/>
          <w:tab w:val="center" w:pos="4844" w:leader="none"/>
          <w:tab w:val="right" w:pos="9689" w:leader="none"/>
        </w:tabs>
        <w:spacing w:lineRule="auto" w:line="240" w:before="0" w:after="0"/>
        <w:ind w:firstLine="709"/>
        <w:jc w:val="both"/>
        <w:rPr/>
      </w:pPr>
      <w:r>
        <w:rPr>
          <w:rFonts w:eastAsia="Times New Roman" w:cs="Times New Roman"/>
          <w:sz w:val="24"/>
          <w:szCs w:val="24"/>
          <w:lang w:eastAsia="ru-RU"/>
        </w:rPr>
        <w:t>На едином портале бюджетной системы Российской Федерации (далее — единый портал) и на сайте министерства</w:t>
      </w:r>
      <w:r>
        <w:rPr>
          <w:rFonts w:eastAsia="Times New Roman" w:cs="Times New Roman"/>
          <w:b/>
          <w:bCs/>
          <w:sz w:val="24"/>
          <w:szCs w:val="24"/>
          <w:lang w:eastAsia="ru-RU"/>
        </w:rPr>
        <w:t xml:space="preserve"> </w:t>
      </w:r>
      <w:hyperlink r:id="rId3">
        <w:r>
          <w:rPr>
            <w:rFonts w:eastAsia="Times New Roman" w:cs="Times New Roman"/>
            <w:b/>
            <w:bCs/>
            <w:sz w:val="24"/>
            <w:szCs w:val="24"/>
            <w:lang w:eastAsia="ru-RU"/>
          </w:rPr>
          <w:t>https://www.minagro.saratov.gov.ru</w:t>
        </w:r>
      </w:hyperlink>
      <w:r>
        <w:rPr>
          <w:rFonts w:eastAsia="Times New Roman" w:cs="Times New Roman"/>
          <w:b/>
          <w:bCs/>
          <w:sz w:val="24"/>
          <w:szCs w:val="24"/>
          <w:lang w:eastAsia="ru-RU"/>
        </w:rPr>
        <w:t xml:space="preserve"> </w:t>
      </w:r>
      <w:r>
        <w:rPr>
          <w:rFonts w:eastAsia="Times New Roman" w:cs="Times New Roman"/>
          <w:sz w:val="24"/>
          <w:szCs w:val="24"/>
          <w:lang w:eastAsia="ru-RU"/>
        </w:rPr>
        <w:t xml:space="preserve">в разделе «Субсидии на развитие сельского хозяйства»  в информационно-телекоммуникационной сети Интернет размещено </w:t>
      </w:r>
      <w:r>
        <w:rPr>
          <w:rFonts w:eastAsia="Times New Roman" w:cs="Times New Roman"/>
          <w:spacing w:val="-4"/>
          <w:sz w:val="24"/>
          <w:szCs w:val="24"/>
          <w:lang w:eastAsia="ru-RU"/>
        </w:rPr>
        <w:t>объявление о проведении отбора.</w:t>
      </w:r>
    </w:p>
    <w:p>
      <w:pPr>
        <w:pStyle w:val="Style23"/>
        <w:shd w:val="clear" w:color="auto" w:fill="FFFFFF"/>
        <w:tabs>
          <w:tab w:val="left" w:pos="0" w:leader="none"/>
          <w:tab w:val="center" w:pos="4844" w:leader="none"/>
          <w:tab w:val="right" w:pos="9689" w:leader="none"/>
        </w:tabs>
        <w:spacing w:lineRule="auto" w:line="240" w:before="0" w:after="0"/>
        <w:ind w:firstLine="709"/>
        <w:jc w:val="both"/>
        <w:rPr>
          <w:color w:val="333333"/>
          <w:sz w:val="24"/>
          <w:szCs w:val="24"/>
        </w:rPr>
      </w:pPr>
      <w:r>
        <w:rPr>
          <w:color w:val="333333"/>
          <w:sz w:val="24"/>
          <w:szCs w:val="24"/>
        </w:rPr>
      </w:r>
    </w:p>
    <w:p>
      <w:pPr>
        <w:pStyle w:val="Normal"/>
        <w:widowControl/>
        <w:shd w:val="clear" w:color="auto" w:fill="FFFFFF"/>
        <w:suppressAutoHyphens w:val="true"/>
        <w:bidi w:val="0"/>
        <w:spacing w:lineRule="auto" w:line="240" w:before="0" w:after="0"/>
        <w:ind w:left="0" w:right="0" w:firstLine="737"/>
        <w:jc w:val="both"/>
        <w:rPr>
          <w:sz w:val="24"/>
          <w:szCs w:val="24"/>
        </w:rPr>
      </w:pPr>
      <w:r>
        <w:rPr>
          <w:rFonts w:eastAsia="Times New Roman" w:cs="Times New Roman" w:ascii="Times New Roman" w:hAnsi="Times New Roman"/>
          <w:b/>
          <w:sz w:val="24"/>
          <w:szCs w:val="24"/>
          <w:lang w:eastAsia="ru-RU"/>
        </w:rPr>
        <w:t>Требования к участникам отбора:</w:t>
      </w:r>
    </w:p>
    <w:p>
      <w:pPr>
        <w:pStyle w:val="Normal"/>
        <w:widowControl/>
        <w:shd w:val="clear" w:color="auto" w:fill="FFFFFF"/>
        <w:suppressAutoHyphens w:val="true"/>
        <w:bidi w:val="0"/>
        <w:spacing w:lineRule="auto" w:line="240" w:before="0" w:after="0"/>
        <w:ind w:left="0" w:right="0" w:firstLine="737"/>
        <w:jc w:val="both"/>
        <w:rPr>
          <w:sz w:val="24"/>
          <w:szCs w:val="24"/>
        </w:rPr>
      </w:pPr>
      <w:r>
        <w:rPr>
          <w:rFonts w:eastAsia="Times New Roman" w:cs="Times New Roman" w:ascii="Times New Roman" w:hAnsi="Times New Roman"/>
          <w:color w:val="000000"/>
          <w:sz w:val="24"/>
          <w:szCs w:val="24"/>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получатель субсидии представляет в министерство документы для получения субсидий;</w:t>
      </w:r>
    </w:p>
    <w:p>
      <w:pPr>
        <w:pStyle w:val="ConsPlusNormal"/>
        <w:spacing w:before="0" w:after="0"/>
        <w:ind w:left="0" w:right="0" w:firstLine="540"/>
        <w:jc w:val="both"/>
        <w:rPr>
          <w:sz w:val="24"/>
          <w:szCs w:val="24"/>
        </w:rPr>
      </w:pPr>
      <w:r>
        <w:rPr>
          <w:rFonts w:eastAsia="Times New Roman" w:cs="Times New Roman" w:ascii="Times New Roman" w:hAnsi="Times New Roman"/>
          <w:color w:val="000000"/>
          <w:sz w:val="24"/>
          <w:szCs w:val="24"/>
        </w:rPr>
        <w:t>отсутствие просроченной (неурегулированной) задолженности по денежным обязательствам перед Саратовской областью на первое число месяца, в котором получатель субсидии представляет в министерство документы для получения субсидий;</w:t>
      </w:r>
    </w:p>
    <w:p>
      <w:pPr>
        <w:pStyle w:val="ConsPlusNormal"/>
        <w:spacing w:before="0" w:after="0"/>
        <w:ind w:left="0" w:right="0" w:firstLine="540"/>
        <w:jc w:val="both"/>
        <w:rPr>
          <w:sz w:val="24"/>
          <w:szCs w:val="24"/>
        </w:rPr>
      </w:pPr>
      <w:r>
        <w:rPr>
          <w:rFonts w:eastAsia="Times New Roman" w:cs="Times New Roman" w:ascii="Times New Roman" w:hAnsi="Times New Roman"/>
          <w:color w:val="000000"/>
          <w:sz w:val="24"/>
          <w:szCs w:val="24"/>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pPr>
        <w:pStyle w:val="ConsPlusNormal"/>
        <w:spacing w:before="0" w:after="0"/>
        <w:ind w:left="0" w:right="0" w:firstLine="540"/>
        <w:jc w:val="both"/>
        <w:rPr>
          <w:sz w:val="24"/>
          <w:szCs w:val="24"/>
        </w:rPr>
      </w:pPr>
      <w:r>
        <w:rPr>
          <w:rFonts w:eastAsia="Times New Roman" w:cs="Times New Roman" w:ascii="Times New Roman" w:hAnsi="Times New Roman"/>
          <w:color w:val="000000"/>
          <w:sz w:val="24"/>
          <w:szCs w:val="24"/>
        </w:rPr>
        <w:t>отсутствие просроченной задолженности перед областным бюджетом на первое число месяца, в котором планируется заключение соглашения о предоставлении субсидий;</w:t>
      </w:r>
    </w:p>
    <w:p>
      <w:pPr>
        <w:pStyle w:val="ConsPlusNormal"/>
        <w:spacing w:before="0" w:after="0"/>
        <w:ind w:left="0" w:right="0" w:firstLine="540"/>
        <w:jc w:val="both"/>
        <w:rPr>
          <w:sz w:val="24"/>
          <w:szCs w:val="24"/>
        </w:rPr>
      </w:pPr>
      <w:r>
        <w:rPr>
          <w:rFonts w:eastAsia="Times New Roman" w:cs="Times New Roman" w:ascii="Times New Roman" w:hAnsi="Times New Roman"/>
          <w:color w:val="000000"/>
          <w:sz w:val="24"/>
          <w:szCs w:val="24"/>
        </w:rPr>
        <w:t>на первое число месяца, в котором планируется заключение соглашения о предоставлении субсидий,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ConsPlusNormal"/>
        <w:spacing w:before="0" w:after="0"/>
        <w:ind w:left="0" w:right="0" w:firstLine="540"/>
        <w:jc w:val="both"/>
        <w:rPr>
          <w:sz w:val="24"/>
          <w:szCs w:val="24"/>
        </w:rPr>
      </w:pPr>
      <w:r>
        <w:rPr>
          <w:rFonts w:eastAsia="Times New Roman" w:cs="Times New Roman" w:ascii="Times New Roman" w:hAnsi="Times New Roman"/>
          <w:color w:val="000000"/>
          <w:sz w:val="24"/>
          <w:szCs w:val="24"/>
        </w:rPr>
        <w:t xml:space="preserve">на первое число месяца, в котором планируется заключение соглашения о предоставлении субсидий, получатели субсидий не должны получать средства из областного бюджета в соответствии с иными нормативными правовыми актами на цели, </w:t>
      </w:r>
      <w:r>
        <w:rPr>
          <w:rFonts w:eastAsia="Times New Roman" w:cs="Times New Roman" w:ascii="Times New Roman" w:hAnsi="Times New Roman"/>
          <w:color w:val="000000"/>
          <w:kern w:val="0"/>
          <w:sz w:val="24"/>
          <w:szCs w:val="24"/>
          <w:lang w:val="ru-RU" w:eastAsia="ru-RU" w:bidi="ar-SA"/>
        </w:rPr>
        <w:t>предусмотренные данной субсидией</w:t>
      </w:r>
      <w:r>
        <w:rPr>
          <w:rFonts w:eastAsia="Times New Roman" w:cs="Times New Roman" w:ascii="Times New Roman" w:hAnsi="Times New Roman"/>
          <w:color w:val="000000"/>
          <w:sz w:val="24"/>
          <w:szCs w:val="24"/>
        </w:rPr>
        <w:t>;</w:t>
      </w:r>
    </w:p>
    <w:p>
      <w:pPr>
        <w:pStyle w:val="ConsPlusNormal"/>
        <w:spacing w:before="0" w:after="0"/>
        <w:ind w:left="0" w:right="0" w:firstLine="540"/>
        <w:jc w:val="both"/>
        <w:rPr>
          <w:sz w:val="24"/>
          <w:szCs w:val="24"/>
        </w:rPr>
      </w:pPr>
      <w:r>
        <w:rPr>
          <w:rFonts w:eastAsia="Times New Roman" w:cs="Times New Roman" w:ascii="Times New Roman" w:hAnsi="Times New Roman"/>
          <w:color w:val="000000"/>
          <w:sz w:val="24"/>
          <w:szCs w:val="24"/>
        </w:rPr>
        <w:t>на первое число месяца, в котором планируется заключение соглашения о предоставлении субсидии,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spacing w:lineRule="auto" w:line="240" w:before="0" w:after="0"/>
        <w:ind w:left="0" w:right="0" w:firstLine="540"/>
        <w:jc w:val="both"/>
        <w:rPr>
          <w:sz w:val="24"/>
          <w:szCs w:val="24"/>
        </w:rPr>
      </w:pPr>
      <w:r>
        <w:rPr>
          <w:rFonts w:eastAsia="Times New Roman" w:cs="Times New Roman" w:ascii="Times New Roman" w:hAnsi="Times New Roman"/>
          <w:color w:val="000000"/>
          <w:sz w:val="24"/>
          <w:szCs w:val="24"/>
          <w:lang w:eastAsia="ru-RU"/>
        </w:rPr>
        <w:t>отсутствие в году, предшествующем году получения субсидии, случаев привлечения 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pPr>
        <w:pStyle w:val="ConsPlusNormal"/>
        <w:spacing w:lineRule="auto" w:line="240" w:before="0" w:after="0"/>
        <w:ind w:left="0" w:right="0"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0"/>
        <w:ind w:firstLine="709"/>
        <w:jc w:val="both"/>
        <w:rPr>
          <w:sz w:val="24"/>
          <w:szCs w:val="24"/>
        </w:rPr>
      </w:pPr>
      <w:r>
        <w:rPr>
          <w:rFonts w:cs="Times New Roman" w:ascii="Times New Roman" w:hAnsi="Times New Roman"/>
          <w:b/>
          <w:sz w:val="24"/>
          <w:szCs w:val="24"/>
        </w:rPr>
        <w:t>Субсидии предоставляются получателям, соответствующим следующим условиям:</w:t>
      </w:r>
    </w:p>
    <w:p>
      <w:pPr>
        <w:pStyle w:val="ConsPlusNormal"/>
        <w:spacing w:before="0" w:after="0"/>
        <w:ind w:left="0" w:right="0" w:firstLine="540"/>
        <w:jc w:val="both"/>
        <w:rPr>
          <w:sz w:val="24"/>
          <w:szCs w:val="24"/>
        </w:rPr>
      </w:pPr>
      <w:r>
        <w:rPr>
          <w:rFonts w:eastAsia="Times New Roman" w:cs="Times New Roman" w:ascii="Times New Roman" w:hAnsi="Times New Roman"/>
          <w:color w:val="000000"/>
          <w:sz w:val="24"/>
          <w:szCs w:val="24"/>
        </w:rPr>
        <w:t>1) наличие у сельскохозяйственных товаропроизводителей по состоянию на 01.01.2021 года 30 и более молочных коров;</w:t>
      </w:r>
    </w:p>
    <w:p>
      <w:pPr>
        <w:pStyle w:val="ConsPlusNormal"/>
        <w:spacing w:before="0" w:after="0"/>
        <w:ind w:left="0" w:right="0" w:firstLine="540"/>
        <w:jc w:val="both"/>
        <w:rPr>
          <w:sz w:val="24"/>
          <w:szCs w:val="24"/>
        </w:rPr>
      </w:pPr>
      <w:r>
        <w:rPr>
          <w:rFonts w:eastAsia="Times New Roman" w:cs="Times New Roman" w:ascii="Times New Roman" w:hAnsi="Times New Roman"/>
          <w:color w:val="000000"/>
          <w:sz w:val="24"/>
          <w:szCs w:val="24"/>
        </w:rPr>
        <w:t>2) наличие у сельскохозяйственных товаропроизводителей поголовья коров и (или) коз по состоянию на первое число месяца их обращения в министерство за предоставлением субсидии;</w:t>
      </w:r>
    </w:p>
    <w:p>
      <w:pPr>
        <w:pStyle w:val="ConsPlusNormal"/>
        <w:spacing w:before="0" w:after="0"/>
        <w:ind w:left="0" w:right="0" w:firstLine="540"/>
        <w:jc w:val="both"/>
        <w:rPr>
          <w:sz w:val="24"/>
          <w:szCs w:val="24"/>
        </w:rPr>
      </w:pPr>
      <w:r>
        <w:rPr>
          <w:rFonts w:eastAsia="Times New Roman" w:cs="Times New Roman" w:ascii="Times New Roman" w:hAnsi="Times New Roman"/>
          <w:color w:val="000000"/>
          <w:sz w:val="24"/>
          <w:szCs w:val="24"/>
        </w:rPr>
        <w:t>3)достижение уровня молочной продуктивности коров в сельскохозяйственных организациях, крестьянских (фермерских) хозяйствах и у индивидуальных предпринимателей 3000 кг на 1 корову за 2020 год;</w:t>
      </w:r>
    </w:p>
    <w:p>
      <w:pPr>
        <w:pStyle w:val="ConsPlusNormal"/>
        <w:spacing w:before="0" w:after="0"/>
        <w:ind w:left="0" w:right="0" w:firstLine="540"/>
        <w:jc w:val="both"/>
        <w:rPr>
          <w:sz w:val="24"/>
          <w:szCs w:val="24"/>
        </w:rPr>
      </w:pPr>
      <w:r>
        <w:rPr>
          <w:rFonts w:eastAsia="Times New Roman" w:cs="Times New Roman" w:ascii="Times New Roman" w:hAnsi="Times New Roman"/>
          <w:color w:val="000000"/>
          <w:sz w:val="24"/>
          <w:szCs w:val="24"/>
        </w:rPr>
        <w:t xml:space="preserve">4) увеличение </w:t>
      </w:r>
      <w:r>
        <w:rPr>
          <w:rFonts w:eastAsia="Times New Roman" w:cs="Times New Roman" w:ascii="Times New Roman" w:hAnsi="Times New Roman"/>
          <w:color w:val="000000"/>
          <w:kern w:val="0"/>
          <w:sz w:val="24"/>
          <w:szCs w:val="24"/>
          <w:lang w:val="ru-RU" w:eastAsia="ru-RU" w:bidi="ar-SA"/>
        </w:rPr>
        <w:t>объема производства молока в 2021 году по отношению к 2020 году.</w:t>
      </w:r>
    </w:p>
    <w:p>
      <w:pPr>
        <w:pStyle w:val="ConsPlusNormal"/>
        <w:spacing w:before="0" w:after="0"/>
        <w:ind w:left="0" w:right="0" w:firstLine="54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ConsPlusNormal"/>
        <w:spacing w:before="0" w:after="0"/>
        <w:ind w:left="0" w:right="0" w:firstLine="540"/>
        <w:jc w:val="both"/>
        <w:rPr>
          <w:sz w:val="24"/>
          <w:szCs w:val="24"/>
        </w:rPr>
      </w:pPr>
      <w:r>
        <w:rPr>
          <w:rFonts w:eastAsia="Times New Roman" w:cs="Times New Roman" w:ascii="Times New Roman" w:hAnsi="Times New Roman"/>
          <w:b/>
          <w:bCs/>
          <w:color w:val="000000"/>
          <w:sz w:val="24"/>
          <w:szCs w:val="24"/>
        </w:rPr>
        <w:t>Для участия в отборе в целях получения субсидии заявитель представляет в министерство следующие документы:</w:t>
      </w:r>
    </w:p>
    <w:p>
      <w:pPr>
        <w:pStyle w:val="ConsPlusNormal"/>
        <w:spacing w:before="0" w:after="0"/>
        <w:ind w:left="0" w:right="0" w:firstLine="540"/>
        <w:jc w:val="both"/>
        <w:rPr>
          <w:sz w:val="24"/>
          <w:szCs w:val="24"/>
        </w:rPr>
      </w:pPr>
      <w:r>
        <w:rPr>
          <w:rFonts w:eastAsia="Times New Roman" w:cs="Times New Roman" w:ascii="Times New Roman" w:hAnsi="Times New Roman"/>
          <w:color w:val="000000"/>
          <w:sz w:val="24"/>
          <w:szCs w:val="24"/>
        </w:rPr>
        <w:t>1) заявка на участие в отборе для получения субсидии по форме приложения 3 к Положению;</w:t>
      </w:r>
    </w:p>
    <w:p>
      <w:pPr>
        <w:pStyle w:val="ConsPlusNormal"/>
        <w:spacing w:before="0" w:after="0"/>
        <w:ind w:left="0" w:right="0" w:firstLine="540"/>
        <w:jc w:val="both"/>
        <w:rPr>
          <w:sz w:val="24"/>
          <w:szCs w:val="24"/>
        </w:rPr>
      </w:pPr>
      <w:r>
        <w:rPr>
          <w:rFonts w:eastAsia="Times New Roman" w:cs="Times New Roman" w:ascii="Times New Roman" w:hAnsi="Times New Roman"/>
          <w:color w:val="000000"/>
          <w:sz w:val="24"/>
          <w:szCs w:val="24"/>
        </w:rPr>
        <w:t>2) з</w:t>
      </w:r>
      <w:r>
        <w:rPr>
          <w:rFonts w:eastAsia="Times New Roman" w:cs="Times New Roman" w:ascii="Times New Roman" w:hAnsi="Times New Roman"/>
          <w:b w:val="false"/>
          <w:bCs w:val="false"/>
          <w:color w:val="000000"/>
          <w:sz w:val="24"/>
          <w:szCs w:val="24"/>
        </w:rPr>
        <w:t>аявление Получателя о предоставлении Субсидии за подписью руководителя (иного уполномоченного лица) Получателя.</w:t>
      </w:r>
    </w:p>
    <w:p>
      <w:pPr>
        <w:pStyle w:val="ConsPlusNormal"/>
        <w:spacing w:before="0" w:after="0"/>
        <w:ind w:left="0" w:right="0" w:firstLine="540"/>
        <w:jc w:val="both"/>
        <w:rPr>
          <w:sz w:val="24"/>
          <w:szCs w:val="24"/>
        </w:rPr>
      </w:pPr>
      <w:r>
        <w:rPr>
          <w:rFonts w:eastAsia="Times New Roman" w:cs="Times New Roman" w:ascii="Times New Roman" w:hAnsi="Times New Roman"/>
          <w:b w:val="false"/>
          <w:bCs w:val="false"/>
          <w:color w:val="000000"/>
          <w:sz w:val="24"/>
          <w:szCs w:val="24"/>
        </w:rPr>
        <w:t>3) письмо территориального органа Федеральной налоговой службы, подписанное ее руководителем (иным уполномоченным лицом), подтверждающее, что Получатель субсидии не находится в процессе реорганизации, ликвидации, банкротства.</w:t>
      </w:r>
    </w:p>
    <w:p>
      <w:pPr>
        <w:pStyle w:val="ConsPlusNormal"/>
        <w:spacing w:before="0" w:after="0"/>
        <w:ind w:left="0" w:right="0" w:firstLine="540"/>
        <w:jc w:val="both"/>
        <w:rPr>
          <w:sz w:val="24"/>
          <w:szCs w:val="24"/>
        </w:rPr>
      </w:pPr>
      <w:r>
        <w:rPr>
          <w:rFonts w:eastAsia="Times New Roman" w:cs="Times New Roman" w:ascii="Times New Roman" w:hAnsi="Times New Roman"/>
          <w:b w:val="false"/>
          <w:bCs w:val="false"/>
          <w:color w:val="000000"/>
          <w:sz w:val="24"/>
          <w:szCs w:val="24"/>
        </w:rPr>
        <w:t>4) 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в котором получатель субсидии представляет в министерство документы для получения субсидий, подтверждающая отсутствие у Получателя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0" w:after="0"/>
        <w:ind w:left="0" w:right="0" w:firstLine="540"/>
        <w:jc w:val="both"/>
        <w:rPr>
          <w:sz w:val="24"/>
          <w:szCs w:val="24"/>
        </w:rPr>
      </w:pPr>
      <w:r>
        <w:rPr>
          <w:rFonts w:eastAsia="Times New Roman" w:cs="Times New Roman" w:ascii="Times New Roman" w:hAnsi="Times New Roman"/>
          <w:b w:val="false"/>
          <w:bCs w:val="false"/>
          <w:color w:val="000000"/>
          <w:kern w:val="0"/>
          <w:sz w:val="24"/>
          <w:szCs w:val="24"/>
          <w:lang w:val="ru-RU" w:eastAsia="ru-RU" w:bidi="ar-SA"/>
        </w:rPr>
        <w:t>5)</w:t>
      </w:r>
      <w:r>
        <w:rPr>
          <w:rFonts w:eastAsia="Times New Roman" w:cs="Times New Roman" w:ascii="Times New Roman" w:hAnsi="Times New Roman"/>
          <w:b w:val="false"/>
          <w:bCs w:val="false"/>
          <w:color w:val="000000"/>
          <w:sz w:val="24"/>
          <w:szCs w:val="24"/>
        </w:rPr>
        <w:t xml:space="preserve"> </w:t>
      </w:r>
      <w:r>
        <w:rPr>
          <w:rFonts w:eastAsia="Times New Roman" w:cs="Times New Roman" w:ascii="Times New Roman" w:hAnsi="Times New Roman"/>
          <w:b w:val="false"/>
          <w:bCs w:val="false"/>
          <w:color w:val="000000"/>
          <w:kern w:val="0"/>
          <w:sz w:val="24"/>
          <w:szCs w:val="24"/>
          <w:lang w:val="ru-RU" w:eastAsia="ru-RU" w:bidi="ar-SA"/>
        </w:rPr>
        <w:t>и</w:t>
      </w:r>
      <w:r>
        <w:rPr>
          <w:rFonts w:eastAsia="Times New Roman" w:cs="Times New Roman" w:ascii="Times New Roman" w:hAnsi="Times New Roman"/>
          <w:b w:val="false"/>
          <w:bCs w:val="false"/>
          <w:color w:val="000000"/>
          <w:sz w:val="24"/>
          <w:szCs w:val="24"/>
        </w:rPr>
        <w:t>ные документы по решению Министерства:</w:t>
      </w:r>
    </w:p>
    <w:p>
      <w:pPr>
        <w:pStyle w:val="ConsPlusNormal"/>
        <w:spacing w:before="0" w:after="0"/>
        <w:ind w:left="0" w:right="0" w:firstLine="540"/>
        <w:jc w:val="both"/>
        <w:rPr>
          <w:sz w:val="24"/>
          <w:szCs w:val="24"/>
        </w:rPr>
      </w:pPr>
      <w:r>
        <w:rPr>
          <w:rFonts w:eastAsia="Times New Roman" w:cs="Times New Roman" w:ascii="Times New Roman" w:hAnsi="Times New Roman"/>
          <w:b w:val="false"/>
          <w:bCs w:val="false"/>
          <w:color w:val="000000"/>
          <w:sz w:val="24"/>
          <w:szCs w:val="24"/>
        </w:rPr>
        <w:t>5.1. справка-расчет по установленной Министерством форме;</w:t>
      </w:r>
    </w:p>
    <w:p>
      <w:pPr>
        <w:pStyle w:val="ConsPlusNormal"/>
        <w:spacing w:before="0" w:after="0"/>
        <w:ind w:left="0" w:right="0" w:firstLine="540"/>
        <w:jc w:val="both"/>
        <w:rPr>
          <w:sz w:val="24"/>
          <w:szCs w:val="24"/>
        </w:rPr>
      </w:pPr>
      <w:r>
        <w:rPr>
          <w:rFonts w:eastAsia="Times New Roman" w:cs="Times New Roman" w:ascii="Times New Roman" w:hAnsi="Times New Roman"/>
          <w:b w:val="false"/>
          <w:bCs w:val="false"/>
          <w:color w:val="000000"/>
          <w:sz w:val="24"/>
          <w:szCs w:val="24"/>
        </w:rPr>
        <w:t>5.2. справка, подтверждающая, что заявитель является сельскохозяйственным товаропроизводителем и в его доходе от реализации товаров (работ, услуг) доля дохода составляет не менее 70% за календарный год в соответствии с Федеральным законом от 29 декабря 2006 года № 264-ФЗ «О развитии сельского хозяйства» по установленной Министерством форме;</w:t>
      </w:r>
    </w:p>
    <w:p>
      <w:pPr>
        <w:pStyle w:val="ConsPlusNormal"/>
        <w:spacing w:before="0" w:after="0"/>
        <w:ind w:left="0" w:right="0" w:firstLine="540"/>
        <w:jc w:val="both"/>
        <w:rPr>
          <w:sz w:val="24"/>
          <w:szCs w:val="24"/>
        </w:rPr>
      </w:pPr>
      <w:r>
        <w:rPr>
          <w:rFonts w:eastAsia="Times New Roman" w:cs="Times New Roman" w:ascii="Times New Roman" w:hAnsi="Times New Roman"/>
          <w:b w:val="false"/>
          <w:bCs w:val="false"/>
          <w:color w:val="000000"/>
          <w:sz w:val="24"/>
          <w:szCs w:val="24"/>
        </w:rPr>
        <w:t>5.3. гарантийное письмо в произвольной форме:</w:t>
      </w:r>
    </w:p>
    <w:p>
      <w:pPr>
        <w:pStyle w:val="ConsPlusNormal"/>
        <w:spacing w:before="0" w:after="0"/>
        <w:ind w:left="0" w:right="0" w:firstLine="540"/>
        <w:jc w:val="both"/>
        <w:rPr>
          <w:sz w:val="24"/>
          <w:szCs w:val="24"/>
        </w:rPr>
      </w:pPr>
      <w:r>
        <w:rPr>
          <w:rFonts w:eastAsia="Times New Roman" w:cs="Times New Roman" w:ascii="Times New Roman" w:hAnsi="Times New Roman"/>
          <w:b w:val="false"/>
          <w:bCs w:val="false"/>
          <w:color w:val="000000"/>
          <w:sz w:val="24"/>
          <w:szCs w:val="24"/>
        </w:rPr>
        <w:t>- об отсутствии у получателя субсидии просроченной (неурегулированной) задолженности по денежным обязательствам перед Саратовской областью;</w:t>
      </w:r>
    </w:p>
    <w:p>
      <w:pPr>
        <w:pStyle w:val="ConsPlusNormal"/>
        <w:spacing w:before="0" w:after="0"/>
        <w:ind w:left="0" w:right="0" w:firstLine="540"/>
        <w:jc w:val="both"/>
        <w:rPr>
          <w:sz w:val="24"/>
          <w:szCs w:val="24"/>
        </w:rPr>
      </w:pPr>
      <w:r>
        <w:rPr>
          <w:rFonts w:eastAsia="Times New Roman" w:cs="Times New Roman" w:ascii="Times New Roman" w:hAnsi="Times New Roman"/>
          <w:b w:val="false"/>
          <w:bCs w:val="false"/>
          <w:color w:val="000000"/>
          <w:sz w:val="24"/>
          <w:szCs w:val="24"/>
        </w:rPr>
        <w:t>- об отсутствии просроченной задолженности по возврату в областной бюджет на первое число месяца представления документов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pPr>
        <w:pStyle w:val="ConsPlusNormal"/>
        <w:spacing w:before="0" w:after="0"/>
        <w:ind w:left="0" w:right="0" w:firstLine="540"/>
        <w:jc w:val="both"/>
        <w:rPr>
          <w:sz w:val="24"/>
          <w:szCs w:val="24"/>
        </w:rPr>
      </w:pPr>
      <w:r>
        <w:rPr>
          <w:rFonts w:eastAsia="Times New Roman" w:cs="Times New Roman" w:ascii="Times New Roman" w:hAnsi="Times New Roman"/>
          <w:b w:val="false"/>
          <w:bCs w:val="false"/>
          <w:color w:val="000000"/>
          <w:sz w:val="24"/>
          <w:szCs w:val="24"/>
        </w:rPr>
        <w:t>- об отсутствии на первое число месяца представления документов процесса реорганизации (за исключением реорганизации в форме присоединения к юридическому лицу, являющемуся участником отбора, другого юридического лица) и ликвидации юридического лица, приостановления деятельности в порядке, предусмотренном законодательством Российской Федерации;</w:t>
      </w:r>
    </w:p>
    <w:p>
      <w:pPr>
        <w:pStyle w:val="ConsPlusNormal"/>
        <w:spacing w:before="0" w:after="0"/>
        <w:ind w:left="0" w:right="0" w:firstLine="540"/>
        <w:jc w:val="both"/>
        <w:rPr>
          <w:sz w:val="24"/>
          <w:szCs w:val="24"/>
        </w:rPr>
      </w:pPr>
      <w:r>
        <w:rPr>
          <w:rFonts w:eastAsia="Times New Roman" w:cs="Times New Roman" w:ascii="Times New Roman" w:hAnsi="Times New Roman"/>
          <w:b w:val="false"/>
          <w:bCs w:val="false"/>
          <w:color w:val="000000"/>
          <w:sz w:val="24"/>
          <w:szCs w:val="24"/>
        </w:rPr>
        <w:t>- о непрекращении на первое число месяца представления документов деятельности в качестве индивидуального предпринимателя;</w:t>
      </w:r>
    </w:p>
    <w:p>
      <w:pPr>
        <w:pStyle w:val="ConsPlusNormal"/>
        <w:spacing w:before="0" w:after="0"/>
        <w:ind w:left="0" w:right="0" w:firstLine="540"/>
        <w:jc w:val="both"/>
        <w:rPr>
          <w:sz w:val="24"/>
          <w:szCs w:val="24"/>
        </w:rPr>
      </w:pPr>
      <w:r>
        <w:rPr>
          <w:rFonts w:eastAsia="Times New Roman" w:cs="Times New Roman" w:ascii="Times New Roman" w:hAnsi="Times New Roman"/>
          <w:b w:val="false"/>
          <w:bCs w:val="false"/>
          <w:color w:val="000000"/>
          <w:sz w:val="24"/>
          <w:szCs w:val="24"/>
        </w:rPr>
        <w:t>- о том, что получатель субсидии на первое число месяца представления документов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проведение финансовых операций (офшорные зоны) в отношении таких юридических лиц, в совокупности превышает 50 процентов;</w:t>
      </w:r>
    </w:p>
    <w:p>
      <w:pPr>
        <w:pStyle w:val="ConsPlusNormal"/>
        <w:spacing w:before="0" w:after="0"/>
        <w:ind w:left="0" w:right="0" w:firstLine="540"/>
        <w:jc w:val="both"/>
        <w:rPr>
          <w:sz w:val="24"/>
          <w:szCs w:val="24"/>
        </w:rPr>
      </w:pPr>
      <w:r>
        <w:rPr>
          <w:rFonts w:eastAsia="Times New Roman" w:cs="Times New Roman" w:ascii="Times New Roman" w:hAnsi="Times New Roman"/>
          <w:b w:val="false"/>
          <w:bCs w:val="false"/>
          <w:color w:val="000000"/>
          <w:sz w:val="24"/>
          <w:szCs w:val="24"/>
        </w:rPr>
        <w:t>- об отсутствии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spacing w:before="0" w:after="0"/>
        <w:ind w:left="0" w:right="0" w:firstLine="540"/>
        <w:jc w:val="both"/>
        <w:rPr>
          <w:sz w:val="24"/>
          <w:szCs w:val="24"/>
        </w:rPr>
      </w:pPr>
      <w:r>
        <w:rPr>
          <w:rFonts w:eastAsia="Times New Roman" w:cs="Times New Roman" w:ascii="Times New Roman" w:hAnsi="Times New Roman"/>
          <w:b w:val="false"/>
          <w:bCs w:val="false"/>
          <w:color w:val="000000"/>
          <w:sz w:val="24"/>
          <w:szCs w:val="24"/>
        </w:rPr>
        <w:t>5.4. сведения о наличии поголовья коров, объемах производства молока, молочной продуктивности по установленной Министерством форме</w:t>
      </w:r>
      <w:r>
        <w:rPr>
          <w:rFonts w:eastAsia="Times New Roman" w:cs="Times New Roman" w:ascii="Times New Roman" w:hAnsi="Times New Roman"/>
          <w:b w:val="false"/>
          <w:bCs w:val="false"/>
          <w:color w:val="000000"/>
          <w:sz w:val="24"/>
          <w:szCs w:val="24"/>
        </w:rPr>
        <w:t>.</w:t>
      </w:r>
    </w:p>
    <w:p>
      <w:pPr>
        <w:pStyle w:val="ConsPlusNormal"/>
        <w:spacing w:before="0" w:after="0"/>
        <w:ind w:left="0" w:right="0" w:firstLine="54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hd w:val="clear" w:color="auto" w:fill="FFFFFF"/>
        <w:spacing w:lineRule="auto" w:line="240" w:before="0" w:after="0"/>
        <w:ind w:firstLine="709"/>
        <w:jc w:val="both"/>
        <w:rPr>
          <w:sz w:val="24"/>
          <w:szCs w:val="24"/>
        </w:rPr>
      </w:pPr>
      <w:r>
        <w:rPr>
          <w:rFonts w:eastAsia="Times New Roman" w:cs="Times New Roman" w:ascii="Times New Roman" w:hAnsi="Times New Roman"/>
          <w:b/>
          <w:sz w:val="24"/>
          <w:szCs w:val="24"/>
          <w:lang w:eastAsia="ru-RU"/>
        </w:rPr>
        <w:t xml:space="preserve">Порядок подачи </w:t>
      </w:r>
      <w:r>
        <w:rPr>
          <w:rFonts w:eastAsia="Times New Roman" w:cs="Times New Roman" w:ascii="Times New Roman" w:hAnsi="Times New Roman"/>
          <w:b/>
          <w:color w:val="auto"/>
          <w:kern w:val="0"/>
          <w:sz w:val="24"/>
          <w:szCs w:val="24"/>
          <w:lang w:val="ru-RU" w:eastAsia="ru-RU" w:bidi="ar-SA"/>
        </w:rPr>
        <w:t>заявок</w:t>
      </w:r>
      <w:r>
        <w:rPr>
          <w:rFonts w:eastAsia="Times New Roman" w:cs="Times New Roman" w:ascii="Times New Roman" w:hAnsi="Times New Roman"/>
          <w:b/>
          <w:sz w:val="24"/>
          <w:szCs w:val="24"/>
          <w:lang w:eastAsia="ru-RU"/>
        </w:rPr>
        <w:t>:</w:t>
      </w:r>
    </w:p>
    <w:p>
      <w:pPr>
        <w:pStyle w:val="ConsPlusNormal"/>
        <w:shd w:val="clear" w:color="auto" w:fill="FFFFFF"/>
        <w:spacing w:lineRule="auto" w:line="240" w:before="0" w:after="0"/>
        <w:ind w:left="0" w:right="0" w:firstLine="540"/>
        <w:jc w:val="both"/>
        <w:rPr>
          <w:sz w:val="24"/>
          <w:szCs w:val="24"/>
        </w:rPr>
      </w:pPr>
      <w:r>
        <w:rPr>
          <w:rFonts w:eastAsia="Times New Roman" w:cs="Times New Roman" w:ascii="Times New Roman" w:hAnsi="Times New Roman"/>
          <w:b w:val="false"/>
          <w:bCs w:val="false"/>
          <w:color w:val="000000"/>
          <w:sz w:val="24"/>
          <w:szCs w:val="24"/>
          <w:lang w:eastAsia="ru-RU"/>
        </w:rPr>
        <w:t xml:space="preserve">Для получения субсидий участники отбора в течение 30 календарных дней со дня, следующего за размещением на едином портале и на официальном сайте министерства (www.minagro.saratov.gov.ru) в разделе «Субсидии на развитие сельского хозяйства» объявления о дате приема документов предоставляют заявку в соответствии с приложением 4 к Положению. Заявка представляется в бумажном виде в одном экземпляре. </w:t>
      </w:r>
    </w:p>
    <w:p>
      <w:pPr>
        <w:pStyle w:val="Normal"/>
        <w:shd w:val="clear" w:color="auto" w:fill="FFFFFF"/>
        <w:spacing w:lineRule="auto" w:line="240" w:before="0" w:after="0"/>
        <w:ind w:firstLine="709"/>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hd w:val="clear" w:color="auto" w:fill="FFFFFF"/>
        <w:spacing w:lineRule="auto" w:line="240" w:before="0" w:after="0"/>
        <w:ind w:firstLine="709"/>
        <w:jc w:val="both"/>
        <w:rPr>
          <w:sz w:val="24"/>
          <w:szCs w:val="24"/>
        </w:rPr>
      </w:pPr>
      <w:r>
        <w:rPr>
          <w:rFonts w:eastAsia="Times New Roman" w:cs="Times New Roman" w:ascii="Times New Roman" w:hAnsi="Times New Roman"/>
          <w:b/>
          <w:sz w:val="24"/>
          <w:szCs w:val="24"/>
          <w:lang w:eastAsia="ru-RU"/>
        </w:rPr>
        <w:t>Порядок отзыва и возврата заявок и документов участником отбора:</w:t>
      </w:r>
    </w:p>
    <w:p>
      <w:pPr>
        <w:pStyle w:val="Normal"/>
        <w:shd w:val="clear" w:color="auto" w:fill="FFFFFF"/>
        <w:spacing w:lineRule="auto" w:line="240" w:before="0" w:after="0"/>
        <w:ind w:firstLine="709"/>
        <w:jc w:val="both"/>
        <w:rPr>
          <w:sz w:val="24"/>
          <w:szCs w:val="24"/>
        </w:rPr>
      </w:pPr>
      <w:r>
        <w:rPr>
          <w:rFonts w:eastAsia="Times New Roman" w:cs="Times New Roman" w:ascii="Times New Roman" w:hAnsi="Times New Roman"/>
          <w:sz w:val="24"/>
          <w:szCs w:val="24"/>
          <w:lang w:eastAsia="ru-RU"/>
        </w:rPr>
        <w:t xml:space="preserve">Участник отбора вправе отозвать заявку и (при необходимости) представить новую не позднее </w:t>
      </w:r>
      <w:r>
        <w:rPr>
          <w:rFonts w:eastAsia="Times New Roman" w:cs="Times New Roman" w:ascii="Times New Roman" w:hAnsi="Times New Roman"/>
          <w:color w:val="000000"/>
          <w:kern w:val="0"/>
          <w:sz w:val="24"/>
          <w:szCs w:val="24"/>
          <w:lang w:val="ru-RU" w:eastAsia="ru-RU" w:bidi="ar-SA"/>
        </w:rPr>
        <w:t>окончания срока отбора</w:t>
      </w:r>
      <w:r>
        <w:rPr>
          <w:rFonts w:eastAsia="Times New Roman" w:cs="Times New Roman" w:ascii="Times New Roman" w:hAnsi="Times New Roman"/>
          <w:sz w:val="24"/>
          <w:szCs w:val="24"/>
          <w:lang w:eastAsia="ru-RU"/>
        </w:rPr>
        <w:t>.</w:t>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shd w:val="clear" w:color="auto" w:fill="FFFFFF"/>
        <w:suppressAutoHyphens w:val="true"/>
        <w:bidi w:val="0"/>
        <w:spacing w:lineRule="auto" w:line="240" w:before="0" w:after="0"/>
        <w:ind w:left="0" w:right="0" w:firstLine="567"/>
        <w:jc w:val="both"/>
        <w:rPr>
          <w:sz w:val="24"/>
          <w:szCs w:val="24"/>
        </w:rPr>
      </w:pPr>
      <w:r>
        <w:rPr>
          <w:rFonts w:eastAsia="Times New Roman" w:cs="Times New Roman" w:ascii="Times New Roman" w:hAnsi="Times New Roman"/>
          <w:b/>
          <w:bCs/>
          <w:sz w:val="24"/>
          <w:szCs w:val="24"/>
          <w:lang w:eastAsia="ru-RU"/>
        </w:rPr>
        <w:t>Основанием для отклонения заявки является:</w:t>
      </w:r>
    </w:p>
    <w:p>
      <w:pPr>
        <w:pStyle w:val="ConsPlusNormal"/>
        <w:spacing w:before="0" w:after="0"/>
        <w:ind w:left="0" w:right="0" w:firstLine="540"/>
        <w:jc w:val="both"/>
        <w:rPr>
          <w:sz w:val="24"/>
          <w:szCs w:val="24"/>
        </w:rPr>
      </w:pPr>
      <w:r>
        <w:rPr>
          <w:rFonts w:eastAsia="Times New Roman" w:cs="Times New Roman" w:ascii="Times New Roman" w:hAnsi="Times New Roman"/>
          <w:color w:val="000000"/>
          <w:sz w:val="24"/>
          <w:szCs w:val="24"/>
        </w:rPr>
        <w:t>несоответствие участника отбора требованиям, установленным настоящим Положением;</w:t>
      </w:r>
    </w:p>
    <w:p>
      <w:pPr>
        <w:pStyle w:val="ConsPlusNormal"/>
        <w:spacing w:before="0" w:after="0"/>
        <w:ind w:left="0" w:right="0" w:firstLine="540"/>
        <w:jc w:val="both"/>
        <w:rPr>
          <w:sz w:val="24"/>
          <w:szCs w:val="24"/>
        </w:rPr>
      </w:pPr>
      <w:r>
        <w:rPr>
          <w:rFonts w:eastAsia="Times New Roman" w:cs="Times New Roman" w:ascii="Times New Roman" w:hAnsi="Times New Roman"/>
          <w:color w:val="000000"/>
          <w:sz w:val="24"/>
          <w:szCs w:val="24"/>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pPr>
        <w:pStyle w:val="ConsPlusNormal"/>
        <w:spacing w:before="0" w:after="0"/>
        <w:ind w:left="0" w:right="0" w:firstLine="540"/>
        <w:jc w:val="both"/>
        <w:rPr>
          <w:sz w:val="24"/>
          <w:szCs w:val="24"/>
        </w:rPr>
      </w:pPr>
      <w:r>
        <w:rPr>
          <w:rFonts w:eastAsia="Times New Roman" w:cs="Times New Roman" w:ascii="Times New Roman" w:hAnsi="Times New Roman"/>
          <w:color w:val="000000"/>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spacing w:before="0" w:after="0"/>
        <w:ind w:left="0" w:right="0" w:firstLine="540"/>
        <w:jc w:val="both"/>
        <w:rPr>
          <w:sz w:val="24"/>
          <w:szCs w:val="24"/>
        </w:rPr>
      </w:pPr>
      <w:r>
        <w:rPr>
          <w:rFonts w:eastAsia="Times New Roman" w:cs="Times New Roman" w:ascii="Times New Roman" w:hAnsi="Times New Roman"/>
          <w:color w:val="000000"/>
          <w:sz w:val="24"/>
          <w:szCs w:val="24"/>
        </w:rPr>
        <w:t>подача участником отбора заявки после даты и (или) времени, определенных для подачи заявок.</w:t>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ind w:firstLine="709"/>
        <w:jc w:val="both"/>
        <w:rPr>
          <w:sz w:val="24"/>
          <w:szCs w:val="24"/>
        </w:rPr>
      </w:pPr>
      <w:r>
        <w:rPr>
          <w:rFonts w:eastAsia="Times New Roman" w:cs="Times New Roman" w:ascii="Times New Roman" w:hAnsi="Times New Roman"/>
          <w:b/>
          <w:sz w:val="24"/>
          <w:szCs w:val="24"/>
          <w:lang w:eastAsia="ru-RU"/>
        </w:rPr>
        <w:t>Правила рассмотрения заявлений и документов участников отбора:</w:t>
      </w:r>
    </w:p>
    <w:p>
      <w:pPr>
        <w:pStyle w:val="Normal"/>
        <w:spacing w:before="0" w:after="0"/>
        <w:ind w:left="0" w:right="0" w:firstLine="540"/>
        <w:jc w:val="both"/>
        <w:rPr>
          <w:sz w:val="24"/>
          <w:szCs w:val="24"/>
        </w:rPr>
      </w:pPr>
      <w:r>
        <w:rPr>
          <w:rFonts w:eastAsia="Times New Roman" w:cs="Times New Roman" w:ascii="Times New Roman" w:hAnsi="Times New Roman"/>
          <w:color w:val="000000"/>
          <w:sz w:val="24"/>
          <w:szCs w:val="24"/>
        </w:rPr>
        <w:t>Министерство в рамках предоставленных полномочий:</w:t>
      </w:r>
    </w:p>
    <w:p>
      <w:pPr>
        <w:pStyle w:val="ConsPlusNormal"/>
        <w:spacing w:before="0" w:after="0"/>
        <w:ind w:left="0" w:right="0" w:firstLine="540"/>
        <w:jc w:val="both"/>
        <w:rPr>
          <w:sz w:val="24"/>
          <w:szCs w:val="24"/>
        </w:rPr>
      </w:pPr>
      <w:r>
        <w:rPr>
          <w:rFonts w:eastAsia="Times New Roman" w:cs="Times New Roman" w:ascii="Times New Roman" w:hAnsi="Times New Roman"/>
          <w:color w:val="000000"/>
          <w:sz w:val="24"/>
          <w:szCs w:val="24"/>
        </w:rPr>
        <w:t>осуществляет проверку представленных участником отбора документов, регистрирует заявки в порядке их поступления в журнале регистрации, рассматривает представленные документы для получения субсидии в срок, не превышающий 10 рабочих дней со дня представления участниками отбора документов;</w:t>
      </w:r>
    </w:p>
    <w:p>
      <w:pPr>
        <w:pStyle w:val="ConsPlusNormal"/>
        <w:spacing w:before="0" w:after="0"/>
        <w:ind w:left="0" w:right="0" w:firstLine="540"/>
        <w:jc w:val="both"/>
        <w:rPr>
          <w:sz w:val="24"/>
          <w:szCs w:val="24"/>
        </w:rPr>
      </w:pPr>
      <w:r>
        <w:rPr>
          <w:rFonts w:eastAsia="Times New Roman" w:cs="Times New Roman" w:ascii="Times New Roman" w:hAnsi="Times New Roman"/>
          <w:color w:val="000000"/>
          <w:sz w:val="24"/>
          <w:szCs w:val="24"/>
        </w:rPr>
        <w:t>принимает решение о признании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(об отклонении заявки в течение 15 календарных дней со дня рассмотрения документов).</w:t>
      </w:r>
    </w:p>
    <w:p>
      <w:pPr>
        <w:pStyle w:val="ConsPlusNormal"/>
        <w:shd w:val="clear" w:color="auto" w:fill="FFFFFF"/>
        <w:spacing w:lineRule="auto" w:line="240" w:before="0" w:after="0"/>
        <w:ind w:left="0" w:right="0"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ind w:firstLine="709"/>
        <w:jc w:val="both"/>
        <w:rPr>
          <w:sz w:val="24"/>
          <w:szCs w:val="24"/>
        </w:rPr>
      </w:pPr>
      <w:r>
        <w:rPr>
          <w:rFonts w:eastAsia="Times New Roman" w:cs="Times New Roman" w:ascii="Times New Roman" w:hAnsi="Times New Roman"/>
          <w:b/>
          <w:sz w:val="24"/>
          <w:szCs w:val="24"/>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Normal"/>
        <w:shd w:val="clear" w:color="auto" w:fill="FFFFFF"/>
        <w:spacing w:lineRule="auto" w:line="240" w:before="0" w:after="0"/>
        <w:ind w:firstLine="709"/>
        <w:jc w:val="both"/>
        <w:rPr>
          <w:sz w:val="24"/>
          <w:szCs w:val="24"/>
        </w:rPr>
      </w:pPr>
      <w:r>
        <w:rPr>
          <w:rFonts w:eastAsia="Times New Roman" w:cs="Times New Roman" w:ascii="Times New Roman" w:hAnsi="Times New Roman"/>
          <w:sz w:val="24"/>
          <w:szCs w:val="24"/>
          <w:lang w:eastAsia="ru-RU"/>
        </w:rPr>
        <w:t>Заявитель вправе обратиться в Министерство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hd w:val="clear" w:color="auto" w:fill="FFFFFF"/>
        <w:spacing w:lineRule="auto" w:line="240" w:before="0" w:after="0"/>
        <w:ind w:firstLine="710"/>
        <w:jc w:val="both"/>
        <w:rPr>
          <w:sz w:val="24"/>
          <w:szCs w:val="24"/>
        </w:rPr>
      </w:pPr>
      <w:r>
        <w:rPr>
          <w:rFonts w:eastAsia="Calibri" w:cs="Times New Roman" w:ascii="Times New Roman" w:hAnsi="Times New Roman"/>
          <w:b/>
          <w:i w:val="false"/>
          <w:iCs w:val="false"/>
          <w:sz w:val="24"/>
          <w:szCs w:val="24"/>
          <w:lang w:eastAsia="ru-RU"/>
        </w:rPr>
        <w:t>Срок, в течение которого победитель (победители) отбора должен подписать соглашение о предоставлении субсидий</w:t>
      </w:r>
    </w:p>
    <w:p>
      <w:pPr>
        <w:pStyle w:val="ConsPlusNormal"/>
        <w:widowControl w:val="false"/>
        <w:shd w:val="clear" w:color="auto" w:fill="FFFFFF"/>
        <w:spacing w:lineRule="auto" w:line="240" w:before="0" w:after="0"/>
        <w:ind w:left="0" w:right="0" w:firstLine="540"/>
        <w:jc w:val="both"/>
        <w:rPr>
          <w:sz w:val="24"/>
          <w:szCs w:val="24"/>
        </w:rPr>
      </w:pPr>
      <w:r>
        <w:rPr>
          <w:rFonts w:eastAsia="Times New Roman" w:cs="Times New Roman" w:ascii="Times New Roman" w:hAnsi="Times New Roman"/>
          <w:b w:val="false"/>
          <w:bCs w:val="false"/>
          <w:i w:val="false"/>
          <w:iCs w:val="false"/>
          <w:color w:val="000000"/>
          <w:sz w:val="24"/>
          <w:szCs w:val="24"/>
          <w:lang w:eastAsia="ru-RU"/>
        </w:rPr>
        <w:t>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w:t>
      </w:r>
    </w:p>
    <w:p>
      <w:pPr>
        <w:pStyle w:val="ConsPlusNormal"/>
        <w:widowControl w:val="false"/>
        <w:shd w:val="clear" w:color="auto" w:fill="FFFFFF"/>
        <w:spacing w:lineRule="auto" w:line="240" w:before="0" w:after="0"/>
        <w:ind w:left="0" w:right="0" w:firstLine="54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pacing w:lineRule="auto" w:line="240" w:before="0" w:after="0"/>
        <w:ind w:firstLine="710"/>
        <w:jc w:val="both"/>
        <w:rPr>
          <w:sz w:val="24"/>
          <w:szCs w:val="24"/>
        </w:rPr>
      </w:pPr>
      <w:r>
        <w:rPr>
          <w:rFonts w:eastAsia="Calibri" w:cs="Times New Roman" w:ascii="Times New Roman" w:hAnsi="Times New Roman"/>
          <w:b/>
          <w:bCs/>
          <w:i w:val="false"/>
          <w:iCs w:val="false"/>
          <w:sz w:val="24"/>
          <w:szCs w:val="24"/>
        </w:rPr>
        <w:t>Условия признания победителя (победителей) отбора уклонившимся от заключения соглашения о предоставлении субсидий:</w:t>
      </w:r>
    </w:p>
    <w:p>
      <w:pPr>
        <w:pStyle w:val="Normal"/>
        <w:widowControl w:val="false"/>
        <w:shd w:val="clear" w:color="auto" w:fill="FFFFFF"/>
        <w:spacing w:lineRule="auto" w:line="240" w:before="0" w:after="0"/>
        <w:ind w:firstLine="710"/>
        <w:jc w:val="both"/>
        <w:rPr>
          <w:sz w:val="24"/>
          <w:szCs w:val="24"/>
        </w:rPr>
      </w:pPr>
      <w:r>
        <w:rPr>
          <w:rFonts w:eastAsia="Times New Roman" w:cs="Times New Roman" w:ascii="Times New Roman" w:hAnsi="Times New Roman"/>
          <w:b w:val="false"/>
          <w:bCs w:val="false"/>
          <w:color w:val="000000"/>
          <w:kern w:val="0"/>
          <w:sz w:val="24"/>
          <w:szCs w:val="24"/>
          <w:lang w:val="ru-RU" w:eastAsia="ru-RU" w:bidi="ar-SA"/>
        </w:rPr>
        <w:t>В случае не подписания заявителем, в отношении которого принято решение о предоставлении субсидии, соглашения о предоставлении субсидии в течение 5 календарных дней со дня принятия министерством соответствующего решения,  данный заявитель признается уклонившимся</w:t>
        <w:br/>
        <w:t>от заключения соглашения.</w:t>
      </w:r>
    </w:p>
    <w:p>
      <w:pPr>
        <w:pStyle w:val="Normal"/>
        <w:widowControl w:val="false"/>
        <w:shd w:val="clear" w:color="auto" w:fill="FFFFFF"/>
        <w:spacing w:lineRule="auto" w:line="240" w:before="0" w:after="0"/>
        <w:ind w:firstLine="71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hd w:val="clear" w:color="auto" w:fill="FFFFFF"/>
        <w:spacing w:lineRule="auto" w:line="240" w:before="0" w:after="0"/>
        <w:ind w:firstLine="709"/>
        <w:jc w:val="both"/>
        <w:rPr>
          <w:sz w:val="24"/>
          <w:szCs w:val="24"/>
        </w:rPr>
      </w:pPr>
      <w:r>
        <w:rPr>
          <w:rFonts w:eastAsia="Times New Roman" w:cs="Times New Roman" w:ascii="Times New Roman" w:hAnsi="Times New Roman"/>
          <w:b/>
          <w:sz w:val="24"/>
          <w:szCs w:val="24"/>
          <w:lang w:eastAsia="ru-RU"/>
        </w:rPr>
        <w:t>Дата размещения результатов отбора:</w:t>
      </w:r>
    </w:p>
    <w:p>
      <w:pPr>
        <w:pStyle w:val="ConsPlusNormal"/>
        <w:shd w:val="clear" w:color="auto" w:fill="FFFFFF"/>
        <w:spacing w:lineRule="auto" w:line="240" w:before="0" w:after="0"/>
        <w:ind w:left="0" w:right="0" w:firstLine="540"/>
        <w:jc w:val="both"/>
        <w:rPr>
          <w:sz w:val="24"/>
          <w:szCs w:val="24"/>
        </w:rPr>
      </w:pPr>
      <w:r>
        <w:rPr>
          <w:rFonts w:eastAsia="Times New Roman" w:cs="Times New Roman" w:ascii="Times New Roman" w:hAnsi="Times New Roman"/>
          <w:color w:val="000000"/>
          <w:sz w:val="24"/>
          <w:szCs w:val="24"/>
          <w:lang w:eastAsia="ru-RU"/>
        </w:rPr>
        <w:t xml:space="preserve">В течение 3 рабочих дней со дня принятия решения </w:t>
      </w:r>
      <w:r>
        <w:rPr>
          <w:rFonts w:eastAsia="Times New Roman" w:cs="Times New Roman" w:ascii="Times New Roman" w:hAnsi="Times New Roman"/>
          <w:color w:val="000000"/>
          <w:kern w:val="0"/>
          <w:sz w:val="24"/>
          <w:szCs w:val="24"/>
          <w:lang w:val="ru-RU" w:eastAsia="ru-RU" w:bidi="ar-SA"/>
        </w:rPr>
        <w:t>о признании участника отбора получателем субсидии и предоставлении ему субсидии в форме утверждения реестра получателей субсидий</w:t>
      </w:r>
      <w:r>
        <w:rPr>
          <w:rFonts w:eastAsia="Times New Roman" w:cs="Times New Roman" w:ascii="Times New Roman" w:hAnsi="Times New Roman"/>
          <w:color w:val="000000"/>
          <w:sz w:val="24"/>
          <w:szCs w:val="24"/>
          <w:lang w:eastAsia="ru-RU"/>
        </w:rPr>
        <w:t xml:space="preserve"> на едином портале, а также на официальном сайте министерства размещается информация о результатах рассмотрения заявок</w:t>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ind w:firstLine="709"/>
        <w:jc w:val="both"/>
        <w:rPr>
          <w:sz w:val="24"/>
          <w:szCs w:val="24"/>
        </w:rPr>
      </w:pPr>
      <w:r>
        <w:rPr>
          <w:rFonts w:eastAsia="Times New Roman" w:cs="Times New Roman" w:ascii="Times New Roman" w:hAnsi="Times New Roman"/>
          <w:b/>
          <w:sz w:val="24"/>
          <w:szCs w:val="24"/>
          <w:lang w:eastAsia="ru-RU"/>
        </w:rPr>
        <w:t xml:space="preserve"> </w:t>
      </w:r>
    </w:p>
    <w:sectPr>
      <w:type w:val="nextPage"/>
      <w:pgSz w:w="11906" w:h="16838"/>
      <w:pgMar w:left="1701" w:right="851" w:header="0" w:top="85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1f4946"/>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1f4946"/>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unhideWhenUsed/>
    <w:rsid w:val="001f4946"/>
    <w:rPr>
      <w:color w:val="0000FF"/>
      <w:u w:val="single"/>
    </w:rPr>
  </w:style>
  <w:style w:type="character" w:styleId="Strong">
    <w:name w:val="Strong"/>
    <w:basedOn w:val="DefaultParagraphFont"/>
    <w:uiPriority w:val="22"/>
    <w:qFormat/>
    <w:rsid w:val="00265b71"/>
    <w:rPr>
      <w:b/>
      <w:bCs/>
    </w:rPr>
  </w:style>
  <w:style w:type="character" w:styleId="Normal00200028web0029char" w:customStyle="1">
    <w:name w:val="normal_0020_0028web_0029__char"/>
    <w:basedOn w:val="DefaultParagraphFont"/>
    <w:qFormat/>
    <w:rsid w:val="00265b71"/>
    <w:rPr/>
  </w:style>
  <w:style w:type="character" w:styleId="Strongchar" w:customStyle="1">
    <w:name w:val="strong__char"/>
    <w:basedOn w:val="DefaultParagraphFont"/>
    <w:qFormat/>
    <w:rsid w:val="00265b71"/>
    <w:rPr/>
  </w:style>
  <w:style w:type="character" w:styleId="Style14">
    <w:name w:val="Выделение"/>
    <w:uiPriority w:val="20"/>
    <w:qFormat/>
    <w:rsid w:val="00be57ed"/>
    <w:rPr>
      <w:i/>
      <w:iCs/>
    </w:rPr>
  </w:style>
  <w:style w:type="character" w:styleId="Style15" w:customStyle="1">
    <w:name w:val="Гипертекстовая ссылка"/>
    <w:basedOn w:val="DefaultParagraphFont"/>
    <w:uiPriority w:val="99"/>
    <w:qFormat/>
    <w:rsid w:val="00942c4d"/>
    <w:rPr>
      <w:color w:val="106BBE"/>
    </w:rPr>
  </w:style>
  <w:style w:type="character" w:styleId="Style16" w:customStyle="1">
    <w:name w:val="Текст выноски Знак"/>
    <w:basedOn w:val="DefaultParagraphFont"/>
    <w:link w:val="a8"/>
    <w:uiPriority w:val="99"/>
    <w:semiHidden/>
    <w:qFormat/>
    <w:rsid w:val="00993d1a"/>
    <w:rPr>
      <w:rFonts w:ascii="Tahoma" w:hAnsi="Tahoma" w:cs="Tahoma"/>
      <w:sz w:val="16"/>
      <w:szCs w:val="16"/>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1f4946"/>
    <w:pPr>
      <w:spacing w:lineRule="auto" w:line="240" w:beforeAutospacing="1" w:afterAutospacing="1"/>
    </w:pPr>
    <w:rPr>
      <w:rFonts w:ascii="Times New Roman" w:hAnsi="Times New Roman" w:eastAsia="Times New Roman" w:cs="Times New Roman"/>
      <w:sz w:val="24"/>
      <w:szCs w:val="24"/>
      <w:lang w:eastAsia="ru-RU"/>
    </w:rPr>
  </w:style>
  <w:style w:type="paragraph" w:styleId="Normal00200028web0029" w:customStyle="1">
    <w:name w:val="normal_0020_0028web_0029"/>
    <w:basedOn w:val="Normal"/>
    <w:qFormat/>
    <w:rsid w:val="00265b71"/>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customStyle="1">
    <w:name w:val="ConsPlusNormal"/>
    <w:qFormat/>
    <w:rsid w:val="00865c5f"/>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ConsPlusTextList" w:customStyle="1">
    <w:name w:val="ConsPlusTextList"/>
    <w:uiPriority w:val="99"/>
    <w:qFormat/>
    <w:rsid w:val="00993d1a"/>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BalloonText">
    <w:name w:val="Balloon Text"/>
    <w:basedOn w:val="Normal"/>
    <w:link w:val="a9"/>
    <w:uiPriority w:val="99"/>
    <w:semiHidden/>
    <w:unhideWhenUsed/>
    <w:qFormat/>
    <w:rsid w:val="00993d1a"/>
    <w:pPr>
      <w:spacing w:lineRule="auto" w:line="240" w:before="0" w:after="0"/>
    </w:pPr>
    <w:rPr>
      <w:rFonts w:ascii="Tahoma" w:hAnsi="Tahoma" w:cs="Tahoma"/>
      <w:sz w:val="16"/>
      <w:szCs w:val="16"/>
    </w:rPr>
  </w:style>
  <w:style w:type="paragraph" w:styleId="Style22">
    <w:name w:val="Верхний и нижний колонтитулы"/>
    <w:basedOn w:val="Normal"/>
    <w:qFormat/>
    <w:pPr/>
    <w:rPr/>
  </w:style>
  <w:style w:type="paragraph" w:styleId="Style23">
    <w:name w:val="Header"/>
    <w:basedOn w:val="Normal"/>
    <w:pPr>
      <w:tabs>
        <w:tab w:val="clear" w:pos="708"/>
        <w:tab w:val="center" w:pos="4844" w:leader="none"/>
        <w:tab w:val="right" w:pos="9689" w:leader="none"/>
      </w:tabs>
      <w:spacing w:lineRule="auto" w:line="240" w:before="0" w:after="0"/>
    </w:pPr>
    <w:rPr>
      <w:rFonts w:ascii="Times New Roman" w:hAnsi="Times New Roman" w:eastAsia="Times New Roman" w:cs="Times New Roman"/>
      <w:sz w:val="28"/>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cx@saratov.gov.ru" TargetMode="External"/><Relationship Id="rId3" Type="http://schemas.openxmlformats.org/officeDocument/2006/relationships/hyperlink" Target="https://www.minagro.saratov.gov.ru/subsidii/"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Application>LibreOffice/6.4.6.2$Linux_X86_64 LibreOffice_project/40$Build-2</Application>
  <Pages>5</Pages>
  <Words>1528</Words>
  <Characters>11370</Characters>
  <CharactersWithSpaces>12846</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2021-04-30T10:10:00Z</dcterms:created>
  <dc:creator>User</dc:creator>
  <dc:description/>
  <dc:language>ru-RU</dc:language>
  <cp:lastModifiedBy/>
  <cp:lastPrinted>2021-11-25T15:19:30Z</cp:lastPrinted>
  <dcterms:modified xsi:type="dcterms:W3CDTF">2021-11-25T15:20:34Z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